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1F" w:rsidRPr="00C24E1F" w:rsidRDefault="00C24E1F" w:rsidP="00C24E1F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24E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校医院关于2015年博士研究生复试体检的通知</w:t>
      </w:r>
    </w:p>
    <w:p w:rsidR="00C24E1F" w:rsidRPr="00C24E1F" w:rsidRDefault="00C24E1F" w:rsidP="00C24E1F">
      <w:pPr>
        <w:widowControl/>
        <w:shd w:val="clear" w:color="auto" w:fill="FFFFFF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C24E1F">
        <w:rPr>
          <w:rFonts w:ascii="宋体" w:eastAsia="宋体" w:hAnsi="宋体" w:cs="宋体" w:hint="eastAsia"/>
          <w:kern w:val="0"/>
          <w:sz w:val="18"/>
          <w:szCs w:val="18"/>
        </w:rPr>
        <w:t>编辑：admin 发布时间：2015-04-23 访问次数：196</w:t>
      </w:r>
    </w:p>
    <w:p w:rsidR="00C24E1F" w:rsidRPr="00C24E1F" w:rsidRDefault="00C24E1F" w:rsidP="00C24E1F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各学院（系），各单位：</w:t>
      </w:r>
    </w:p>
    <w:p w:rsidR="00C24E1F" w:rsidRPr="00C24E1F" w:rsidRDefault="00C24E1F" w:rsidP="00C24E1F">
      <w:pPr>
        <w:widowControl/>
        <w:shd w:val="clear" w:color="auto" w:fill="FFFFFF"/>
        <w:spacing w:line="500" w:lineRule="atLeast"/>
        <w:ind w:firstLine="600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教育部、卫生部、中国残疾人联合会关于印发&lt;普通高等学校招生体检工作指导意见&gt;的通知》（教学[2003]3号）和《教育部2014年招收攻读博士学位研究生工作管理办法》，博士生面试体检是入学审核的重要内容之一。博士生复试体检在学院面试前完成，考生可根据校医院安排的时间，按就近便利原则，到各校区医院进行体检。各校区体检的时间安排如下：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/>
      </w:tblPr>
      <w:tblGrid>
        <w:gridCol w:w="1702"/>
        <w:gridCol w:w="7072"/>
      </w:tblGrid>
      <w:tr w:rsidR="00C24E1F" w:rsidRPr="00C24E1F" w:rsidTr="00C24E1F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 检 时 间</w:t>
            </w:r>
          </w:p>
        </w:tc>
      </w:tr>
      <w:tr w:rsidR="00C24E1F" w:rsidRPr="00C24E1F" w:rsidTr="00C24E1F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5月4日-5月8日，下午13：30-16：00，抽血和体检；</w:t>
            </w:r>
          </w:p>
        </w:tc>
      </w:tr>
      <w:tr w:rsidR="00C24E1F" w:rsidRPr="00C24E1F" w:rsidTr="00C24E1F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5月4日-5月8日，下午13：30-16：00，抽血和体检；</w:t>
            </w:r>
          </w:p>
        </w:tc>
      </w:tr>
      <w:tr w:rsidR="00C24E1F" w:rsidRPr="00C24E1F" w:rsidTr="00C24E1F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5月4日-5月8日，下午13：30-16：00，抽血和体检。</w:t>
            </w:r>
          </w:p>
        </w:tc>
      </w:tr>
      <w:tr w:rsidR="00C24E1F" w:rsidRPr="00C24E1F" w:rsidTr="00C24E1F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E1F" w:rsidRPr="00C24E1F" w:rsidRDefault="00C24E1F" w:rsidP="00C24E1F">
            <w:pPr>
              <w:widowControl/>
              <w:spacing w:before="100" w:beforeAutospacing="1" w:after="100" w:afterAutospacing="1" w:line="5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4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5月6日（周三）下午13：30-16：00，抽血和体检。</w:t>
            </w:r>
          </w:p>
        </w:tc>
      </w:tr>
    </w:tbl>
    <w:p w:rsidR="00C24E1F" w:rsidRPr="00C24E1F" w:rsidRDefault="00C24E1F" w:rsidP="00C24E1F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C24E1F" w:rsidRPr="00C24E1F" w:rsidRDefault="00C24E1F" w:rsidP="00C24E1F">
      <w:pPr>
        <w:widowControl/>
        <w:shd w:val="clear" w:color="auto" w:fill="FFFFFF"/>
        <w:spacing w:line="52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1.下午抽血的考生不须空腹。抽血后参加其他项目的检查。抽血和其他项目请务必在同一校区进行。</w:t>
      </w:r>
    </w:p>
    <w:p w:rsidR="00C24E1F" w:rsidRPr="00C24E1F" w:rsidRDefault="00C24E1F" w:rsidP="00C24E1F">
      <w:pPr>
        <w:widowControl/>
        <w:shd w:val="clear" w:color="auto" w:fill="FFFFFF"/>
        <w:spacing w:line="52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2.每位面试的学生在体检时请随带一寸照片1张。按规定缴纳60元体检费。</w:t>
      </w:r>
    </w:p>
    <w:p w:rsidR="00C24E1F" w:rsidRPr="00C24E1F" w:rsidRDefault="00C24E1F" w:rsidP="00C24E1F">
      <w:pPr>
        <w:widowControl/>
        <w:shd w:val="clear" w:color="auto" w:fill="FFFFFF"/>
        <w:spacing w:line="52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3.体检表及化验单上请务必注明报考学院、填写清楚电话号码等项目。体检结束后请将体检表交回各校区的防保科，由医院将体检表送至各报考学院。</w:t>
      </w:r>
    </w:p>
    <w:p w:rsidR="00C24E1F" w:rsidRPr="00C24E1F" w:rsidRDefault="00C24E1F" w:rsidP="00C24E1F">
      <w:pPr>
        <w:widowControl/>
        <w:shd w:val="clear" w:color="auto" w:fill="FFFFFF"/>
        <w:spacing w:line="52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4.各校区的联系电话：玉泉校区：87952731或87951619；紫金港校区：88206010；西溪校区：88273533；华家池校区：86971664。</w:t>
      </w:r>
    </w:p>
    <w:p w:rsidR="00C24E1F" w:rsidRPr="00C24E1F" w:rsidRDefault="00C24E1F" w:rsidP="00C24E1F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 w:hint="eastAsia"/>
          <w:kern w:val="0"/>
          <w:szCs w:val="21"/>
        </w:rPr>
      </w:pPr>
      <w:r w:rsidRPr="00C24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</w:t>
      </w:r>
      <w:r w:rsidRPr="00C24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C24E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浙大校医院</w:t>
      </w:r>
    </w:p>
    <w:p w:rsidR="002934D9" w:rsidRDefault="002934D9"/>
    <w:sectPr w:rsidR="002934D9" w:rsidSect="0029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E1F"/>
    <w:rsid w:val="002934D9"/>
    <w:rsid w:val="00C2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7243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2015-04-24T05:28:00Z</dcterms:created>
  <dcterms:modified xsi:type="dcterms:W3CDTF">2015-04-24T05:29:00Z</dcterms:modified>
</cp:coreProperties>
</file>