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74" w:rsidRPr="00491E92" w:rsidRDefault="003747D6" w:rsidP="003747D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国家公派</w:t>
      </w:r>
      <w:r w:rsidR="00B11A74" w:rsidRPr="00491E92">
        <w:rPr>
          <w:rFonts w:ascii="黑体" w:eastAsia="黑体" w:hAnsi="黑体" w:hint="eastAsia"/>
          <w:sz w:val="28"/>
          <w:szCs w:val="28"/>
        </w:rPr>
        <w:t>研究生项目留学</w:t>
      </w:r>
      <w:r w:rsidR="00B11A74" w:rsidRPr="00491E92">
        <w:rPr>
          <w:rFonts w:ascii="黑体" w:eastAsia="黑体" w:hAnsi="黑体" w:cs="黑体" w:hint="eastAsia"/>
          <w:sz w:val="28"/>
          <w:szCs w:val="28"/>
        </w:rPr>
        <w:t>调研报告</w:t>
      </w:r>
    </w:p>
    <w:p w:rsidR="00491E92" w:rsidRDefault="00592F04" w:rsidP="00592F0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592F04" w:rsidRDefault="00592F04" w:rsidP="00491E92">
      <w:pPr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1.调研报告的主要内容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（1）访学学校简要概况（地理位置，学院、学科、教师、本科生、研究生、博士生规模，主要特色学科及在全球地位）；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（2）访学学校研究生教育与管理的若干特点（突出重点，不面面俱到）；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（3）访学学校与浙江大学研究生教育与管理的若干比较及对学校的建议（有针对性和可操作性）。</w:t>
      </w:r>
    </w:p>
    <w:p w:rsidR="00592F04" w:rsidRDefault="00592F04" w:rsidP="00592F04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2.调研报告的撰写要求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（1）强调突出特色和重点，概况有数据，比较有感而发，分析言之有物；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（3）每篇调研报告篇幅在3000字左右，并配以3-5张丰富文稿内容的照片。</w:t>
      </w:r>
    </w:p>
    <w:p w:rsidR="002D4947" w:rsidRPr="00592F04" w:rsidRDefault="002D4947"/>
    <w:sectPr w:rsidR="002D4947" w:rsidRPr="00592F04" w:rsidSect="001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E9" w:rsidRDefault="00897CE9" w:rsidP="003747D6">
      <w:r>
        <w:separator/>
      </w:r>
    </w:p>
  </w:endnote>
  <w:endnote w:type="continuationSeparator" w:id="1">
    <w:p w:rsidR="00897CE9" w:rsidRDefault="00897CE9" w:rsidP="0037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E9" w:rsidRDefault="00897CE9" w:rsidP="003747D6">
      <w:r>
        <w:separator/>
      </w:r>
    </w:p>
  </w:footnote>
  <w:footnote w:type="continuationSeparator" w:id="1">
    <w:p w:rsidR="00897CE9" w:rsidRDefault="00897CE9" w:rsidP="00374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F04"/>
    <w:rsid w:val="000E4565"/>
    <w:rsid w:val="001D2CC1"/>
    <w:rsid w:val="001E4649"/>
    <w:rsid w:val="002D4947"/>
    <w:rsid w:val="003747D6"/>
    <w:rsid w:val="00491E92"/>
    <w:rsid w:val="00592F04"/>
    <w:rsid w:val="00897CE9"/>
    <w:rsid w:val="008E7782"/>
    <w:rsid w:val="00B11A74"/>
    <w:rsid w:val="00F5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7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7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47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4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3</cp:revision>
  <dcterms:created xsi:type="dcterms:W3CDTF">2018-06-28T01:26:00Z</dcterms:created>
  <dcterms:modified xsi:type="dcterms:W3CDTF">2018-06-28T02:16:00Z</dcterms:modified>
</cp:coreProperties>
</file>