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BE" w:rsidRPr="005469BE" w:rsidRDefault="005469BE" w:rsidP="005469BE">
      <w:pPr>
        <w:autoSpaceDE w:val="0"/>
        <w:autoSpaceDN w:val="0"/>
        <w:adjustRightInd w:val="0"/>
        <w:spacing w:line="400" w:lineRule="exact"/>
        <w:rPr>
          <w:rFonts w:ascii="Times New Roman" w:eastAsia="楷体_GB2312" w:hAnsi="Times New Roman"/>
          <w:color w:val="000000"/>
          <w:kern w:val="0"/>
          <w:sz w:val="24"/>
          <w:szCs w:val="24"/>
        </w:rPr>
      </w:pPr>
      <w:r w:rsidRPr="005469BE">
        <w:rPr>
          <w:rFonts w:ascii="Times New Roman" w:eastAsia="楷体_GB2312" w:hAnsi="Times New Roman" w:hint="eastAsia"/>
          <w:b/>
          <w:color w:val="000000"/>
          <w:kern w:val="0"/>
          <w:sz w:val="32"/>
          <w:szCs w:val="32"/>
        </w:rPr>
        <w:t>中欧工程教育联盟背景资料</w:t>
      </w:r>
    </w:p>
    <w:p w:rsidR="005469BE" w:rsidRPr="005469BE" w:rsidRDefault="005469BE" w:rsidP="005469BE">
      <w:pPr>
        <w:autoSpaceDE w:val="0"/>
        <w:autoSpaceDN w:val="0"/>
        <w:adjustRightInd w:val="0"/>
        <w:spacing w:line="400" w:lineRule="exact"/>
        <w:ind w:left="510"/>
        <w:rPr>
          <w:rFonts w:ascii="Times New Roman" w:eastAsia="楷体_GB2312" w:hAnsi="Times New Roman"/>
          <w:color w:val="000000"/>
          <w:kern w:val="0"/>
          <w:sz w:val="24"/>
          <w:szCs w:val="24"/>
        </w:rPr>
      </w:pPr>
    </w:p>
    <w:p w:rsidR="004F0A93" w:rsidRPr="004F0A93" w:rsidRDefault="005469BE" w:rsidP="004F0A93">
      <w:pPr>
        <w:autoSpaceDE w:val="0"/>
        <w:autoSpaceDN w:val="0"/>
        <w:adjustRightInd w:val="0"/>
        <w:spacing w:line="400" w:lineRule="exact"/>
        <w:ind w:firstLineChars="200" w:firstLine="480"/>
        <w:rPr>
          <w:rFonts w:ascii="Times New Roman" w:eastAsia="楷体_GB2312" w:hAnsi="Times New Roman"/>
          <w:color w:val="000000"/>
          <w:kern w:val="0"/>
          <w:sz w:val="24"/>
          <w:szCs w:val="24"/>
        </w:rPr>
      </w:pPr>
      <w:bookmarkStart w:id="0" w:name="OLE_LINK30"/>
      <w:r w:rsidRPr="005469BE">
        <w:rPr>
          <w:rFonts w:ascii="Times New Roman" w:eastAsia="楷体_GB2312" w:hAnsi="Times New Roman" w:hint="eastAsia"/>
          <w:color w:val="000000"/>
          <w:kern w:val="0"/>
          <w:sz w:val="24"/>
          <w:szCs w:val="24"/>
        </w:rPr>
        <w:t>中欧工程教育联盟（</w:t>
      </w:r>
      <w:r w:rsidRPr="005469BE">
        <w:rPr>
          <w:rFonts w:ascii="Times New Roman" w:eastAsia="楷体_GB2312" w:hAnsi="Times New Roman"/>
          <w:color w:val="000000"/>
          <w:kern w:val="0"/>
          <w:sz w:val="24"/>
          <w:szCs w:val="24"/>
        </w:rPr>
        <w:t>SEEEP</w:t>
      </w:r>
      <w:r w:rsidRPr="005469BE">
        <w:rPr>
          <w:rFonts w:ascii="Times New Roman" w:eastAsia="楷体_GB2312" w:hAnsi="Times New Roman" w:hint="eastAsia"/>
          <w:color w:val="000000"/>
          <w:kern w:val="0"/>
          <w:sz w:val="24"/>
          <w:szCs w:val="24"/>
        </w:rPr>
        <w:t>，</w:t>
      </w:r>
      <w:bookmarkEnd w:id="0"/>
      <w:r w:rsidRPr="005469BE">
        <w:rPr>
          <w:rFonts w:ascii="Times New Roman" w:eastAsia="楷体_GB2312" w:hAnsi="Times New Roman" w:hint="eastAsia"/>
          <w:color w:val="000000"/>
          <w:kern w:val="0"/>
          <w:sz w:val="24"/>
          <w:szCs w:val="24"/>
        </w:rPr>
        <w:t>以下简称联盟）由国家教育部于</w:t>
      </w:r>
      <w:r w:rsidRPr="005469BE">
        <w:rPr>
          <w:rFonts w:ascii="Times New Roman" w:eastAsia="楷体_GB2312" w:hAnsi="Times New Roman"/>
          <w:color w:val="000000"/>
          <w:kern w:val="0"/>
          <w:sz w:val="24"/>
          <w:szCs w:val="24"/>
        </w:rPr>
        <w:t>2010</w:t>
      </w:r>
      <w:r w:rsidRPr="005469BE">
        <w:rPr>
          <w:rFonts w:ascii="Times New Roman" w:eastAsia="楷体_GB2312" w:hAnsi="Times New Roman" w:hint="eastAsia"/>
          <w:color w:val="000000"/>
          <w:kern w:val="0"/>
          <w:sz w:val="24"/>
          <w:szCs w:val="24"/>
        </w:rPr>
        <w:t>年</w:t>
      </w:r>
      <w:r w:rsidRPr="005469BE">
        <w:rPr>
          <w:rFonts w:ascii="Times New Roman" w:eastAsia="楷体_GB2312" w:hAnsi="Times New Roman"/>
          <w:color w:val="000000"/>
          <w:kern w:val="0"/>
          <w:sz w:val="24"/>
          <w:szCs w:val="24"/>
        </w:rPr>
        <w:t>9</w:t>
      </w:r>
      <w:r w:rsidRPr="005469BE">
        <w:rPr>
          <w:rFonts w:ascii="Times New Roman" w:eastAsia="楷体_GB2312" w:hAnsi="Times New Roman" w:hint="eastAsia"/>
          <w:color w:val="000000"/>
          <w:kern w:val="0"/>
          <w:sz w:val="24"/>
          <w:szCs w:val="24"/>
        </w:rPr>
        <w:t>月倡导建立，是中欧高等教育交流合作平台的重要组成部分</w:t>
      </w:r>
      <w:r w:rsidR="0097148B">
        <w:rPr>
          <w:rFonts w:ascii="Times New Roman" w:eastAsia="楷体_GB2312" w:hAnsi="Times New Roman" w:hint="eastAsia"/>
          <w:color w:val="000000"/>
          <w:kern w:val="0"/>
          <w:sz w:val="24"/>
          <w:szCs w:val="24"/>
        </w:rPr>
        <w:t>，</w:t>
      </w:r>
      <w:r w:rsidR="0097148B" w:rsidRPr="0097148B">
        <w:rPr>
          <w:rFonts w:ascii="Times New Roman" w:eastAsia="楷体_GB2312" w:hAnsi="Times New Roman" w:hint="eastAsia"/>
          <w:color w:val="000000"/>
          <w:kern w:val="0"/>
          <w:sz w:val="24"/>
          <w:szCs w:val="24"/>
        </w:rPr>
        <w:t>旨在促进中欧双方</w:t>
      </w:r>
      <w:r w:rsidR="0097148B" w:rsidRPr="0097148B">
        <w:rPr>
          <w:rFonts w:ascii="Times New Roman" w:eastAsia="楷体_GB2312" w:hAnsi="Times New Roman"/>
          <w:color w:val="000000"/>
          <w:kern w:val="0"/>
          <w:sz w:val="24"/>
          <w:szCs w:val="24"/>
        </w:rPr>
        <w:t>在联合培养工程人才、促进工程教育资源和成果共享、共同加强工程教育研究、加深科研领域的合作等方面开展多层次、宽领域的工程教育交流与合作，不断提高中欧双方的工程教育质量</w:t>
      </w:r>
      <w:r w:rsidR="0097148B" w:rsidRPr="0097148B">
        <w:rPr>
          <w:rFonts w:ascii="Times New Roman" w:eastAsia="楷体_GB2312" w:hAnsi="Times New Roman" w:hint="eastAsia"/>
          <w:color w:val="000000"/>
          <w:kern w:val="0"/>
          <w:sz w:val="24"/>
          <w:szCs w:val="24"/>
        </w:rPr>
        <w:t>，</w:t>
      </w:r>
      <w:r w:rsidR="0097148B" w:rsidRPr="0097148B">
        <w:rPr>
          <w:rFonts w:ascii="Times New Roman" w:eastAsia="楷体_GB2312" w:hAnsi="Times New Roman"/>
          <w:color w:val="000000"/>
          <w:kern w:val="0"/>
          <w:sz w:val="24"/>
          <w:szCs w:val="24"/>
        </w:rPr>
        <w:t>推动我国</w:t>
      </w:r>
      <w:r w:rsidR="0097148B" w:rsidRPr="0097148B">
        <w:rPr>
          <w:rFonts w:ascii="Times New Roman" w:eastAsia="楷体_GB2312" w:hAnsi="Times New Roman"/>
          <w:color w:val="000000"/>
          <w:kern w:val="0"/>
          <w:sz w:val="24"/>
          <w:szCs w:val="24"/>
        </w:rPr>
        <w:t>“</w:t>
      </w:r>
      <w:r w:rsidR="0097148B" w:rsidRPr="0097148B">
        <w:rPr>
          <w:rFonts w:ascii="Times New Roman" w:eastAsia="楷体_GB2312" w:hAnsi="Times New Roman"/>
          <w:color w:val="000000"/>
          <w:kern w:val="0"/>
          <w:sz w:val="24"/>
          <w:szCs w:val="24"/>
        </w:rPr>
        <w:t>卓越工程师教育培养计划</w:t>
      </w:r>
      <w:r w:rsidR="0097148B" w:rsidRPr="0097148B">
        <w:rPr>
          <w:rFonts w:ascii="Times New Roman" w:eastAsia="楷体_GB2312" w:hAnsi="Times New Roman"/>
          <w:color w:val="000000"/>
          <w:kern w:val="0"/>
          <w:sz w:val="24"/>
          <w:szCs w:val="24"/>
        </w:rPr>
        <w:t>”</w:t>
      </w:r>
      <w:r w:rsidR="0097148B" w:rsidRPr="0097148B">
        <w:rPr>
          <w:rFonts w:ascii="Times New Roman" w:eastAsia="楷体_GB2312" w:hAnsi="Times New Roman"/>
          <w:color w:val="000000"/>
          <w:kern w:val="0"/>
          <w:sz w:val="24"/>
          <w:szCs w:val="24"/>
        </w:rPr>
        <w:t>的实施。</w:t>
      </w:r>
      <w:r w:rsidRPr="005469BE">
        <w:rPr>
          <w:rFonts w:ascii="Times New Roman" w:eastAsia="楷体_GB2312" w:hAnsi="Times New Roman" w:hint="eastAsia"/>
          <w:color w:val="000000"/>
          <w:kern w:val="0"/>
          <w:sz w:val="24"/>
          <w:szCs w:val="24"/>
        </w:rPr>
        <w:t>联盟成员高校共</w:t>
      </w:r>
      <w:r w:rsidRPr="005469BE">
        <w:rPr>
          <w:rFonts w:ascii="Times New Roman" w:eastAsia="楷体_GB2312" w:hAnsi="Times New Roman"/>
          <w:color w:val="000000"/>
          <w:kern w:val="0"/>
          <w:sz w:val="24"/>
          <w:szCs w:val="24"/>
        </w:rPr>
        <w:t>30</w:t>
      </w:r>
      <w:r w:rsidRPr="005469BE">
        <w:rPr>
          <w:rFonts w:ascii="Times New Roman" w:eastAsia="楷体_GB2312" w:hAnsi="Times New Roman" w:hint="eastAsia"/>
          <w:color w:val="000000"/>
          <w:kern w:val="0"/>
          <w:sz w:val="24"/>
          <w:szCs w:val="24"/>
        </w:rPr>
        <w:t>所，其中欧方</w:t>
      </w:r>
      <w:r w:rsidRPr="005469BE">
        <w:rPr>
          <w:rFonts w:ascii="Times New Roman" w:eastAsia="楷体_GB2312" w:hAnsi="Times New Roman"/>
          <w:color w:val="000000"/>
          <w:kern w:val="0"/>
          <w:sz w:val="24"/>
          <w:szCs w:val="24"/>
        </w:rPr>
        <w:t>12</w:t>
      </w:r>
      <w:r w:rsidRPr="005469BE">
        <w:rPr>
          <w:rFonts w:ascii="Times New Roman" w:eastAsia="楷体_GB2312" w:hAnsi="Times New Roman" w:hint="eastAsia"/>
          <w:color w:val="000000"/>
          <w:kern w:val="0"/>
          <w:sz w:val="24"/>
          <w:szCs w:val="24"/>
        </w:rPr>
        <w:t>校，中方</w:t>
      </w:r>
      <w:r w:rsidRPr="005469BE">
        <w:rPr>
          <w:rFonts w:ascii="Times New Roman" w:eastAsia="楷体_GB2312" w:hAnsi="Times New Roman"/>
          <w:color w:val="000000"/>
          <w:kern w:val="0"/>
          <w:sz w:val="24"/>
          <w:szCs w:val="24"/>
        </w:rPr>
        <w:t>18</w:t>
      </w:r>
      <w:r w:rsidRPr="005469BE">
        <w:rPr>
          <w:rFonts w:ascii="Times New Roman" w:eastAsia="楷体_GB2312" w:hAnsi="Times New Roman" w:hint="eastAsia"/>
          <w:color w:val="000000"/>
          <w:kern w:val="0"/>
          <w:sz w:val="24"/>
          <w:szCs w:val="24"/>
        </w:rPr>
        <w:t>校。</w:t>
      </w:r>
      <w:r w:rsidR="004F0A93" w:rsidRPr="004F0A93">
        <w:rPr>
          <w:rFonts w:ascii="Times New Roman" w:eastAsia="楷体_GB2312" w:hAnsi="Times New Roman"/>
          <w:color w:val="000000"/>
          <w:kern w:val="0"/>
          <w:sz w:val="24"/>
          <w:szCs w:val="24"/>
        </w:rPr>
        <w:t>设主席两名，任期一年，由双方合作伙伴大学轮值担任。中国和欧洲分设秘书处，任期五年。第一届欧方秘书处设在瑞典皇家工学院，中方秘书处设在同济大学。</w:t>
      </w:r>
    </w:p>
    <w:p w:rsidR="005469BE" w:rsidRPr="005469BE" w:rsidRDefault="005469BE" w:rsidP="005469BE">
      <w:pPr>
        <w:autoSpaceDE w:val="0"/>
        <w:autoSpaceDN w:val="0"/>
        <w:adjustRightInd w:val="0"/>
        <w:spacing w:line="400" w:lineRule="exact"/>
        <w:ind w:firstLineChars="200" w:firstLine="480"/>
        <w:rPr>
          <w:rFonts w:ascii="Times New Roman" w:eastAsia="楷体_GB2312" w:hAnsi="Times New Roman"/>
          <w:color w:val="000000"/>
          <w:kern w:val="0"/>
          <w:sz w:val="24"/>
          <w:szCs w:val="24"/>
        </w:rPr>
      </w:pPr>
      <w:r w:rsidRPr="005469BE">
        <w:rPr>
          <w:rFonts w:ascii="Times New Roman" w:eastAsia="楷体_GB2312" w:hAnsi="Times New Roman"/>
          <w:color w:val="000000"/>
          <w:kern w:val="0"/>
          <w:sz w:val="24"/>
          <w:szCs w:val="24"/>
        </w:rPr>
        <w:t>2010</w:t>
      </w:r>
      <w:r w:rsidRPr="005469BE">
        <w:rPr>
          <w:rFonts w:ascii="Times New Roman" w:eastAsia="楷体_GB2312" w:hAnsi="Times New Roman" w:hint="eastAsia"/>
          <w:color w:val="000000"/>
          <w:kern w:val="0"/>
          <w:sz w:val="24"/>
          <w:szCs w:val="24"/>
        </w:rPr>
        <w:t>年</w:t>
      </w:r>
      <w:r w:rsidRPr="005469BE">
        <w:rPr>
          <w:rFonts w:ascii="Times New Roman" w:eastAsia="楷体_GB2312" w:hAnsi="Times New Roman"/>
          <w:color w:val="000000"/>
          <w:kern w:val="0"/>
          <w:sz w:val="24"/>
          <w:szCs w:val="24"/>
        </w:rPr>
        <w:t>9</w:t>
      </w:r>
      <w:r w:rsidRPr="005469BE">
        <w:rPr>
          <w:rFonts w:ascii="Times New Roman" w:eastAsia="楷体_GB2312" w:hAnsi="Times New Roman" w:hint="eastAsia"/>
          <w:color w:val="000000"/>
          <w:kern w:val="0"/>
          <w:sz w:val="24"/>
          <w:szCs w:val="24"/>
        </w:rPr>
        <w:t>月，</w:t>
      </w:r>
      <w:r w:rsidRPr="00647F60">
        <w:rPr>
          <w:rFonts w:ascii="Times New Roman" w:eastAsia="楷体_GB2312" w:hAnsi="Times New Roman" w:hint="eastAsia"/>
          <w:b/>
          <w:color w:val="000000"/>
          <w:kern w:val="0"/>
          <w:sz w:val="24"/>
          <w:szCs w:val="24"/>
        </w:rPr>
        <w:t>第一届</w:t>
      </w:r>
      <w:r w:rsidRPr="005469BE">
        <w:rPr>
          <w:rFonts w:ascii="Times New Roman" w:eastAsia="楷体_GB2312" w:hAnsi="Times New Roman" w:hint="eastAsia"/>
          <w:color w:val="000000"/>
          <w:kern w:val="0"/>
          <w:sz w:val="24"/>
          <w:szCs w:val="24"/>
        </w:rPr>
        <w:t>中欧工程教育研讨会（以下简称研讨会）先后在同济大学和上海</w:t>
      </w:r>
      <w:proofErr w:type="gramStart"/>
      <w:r w:rsidRPr="005469BE">
        <w:rPr>
          <w:rFonts w:ascii="Times New Roman" w:eastAsia="楷体_GB2312" w:hAnsi="Times New Roman" w:hint="eastAsia"/>
          <w:color w:val="000000"/>
          <w:kern w:val="0"/>
          <w:sz w:val="24"/>
          <w:szCs w:val="24"/>
        </w:rPr>
        <w:t>世</w:t>
      </w:r>
      <w:proofErr w:type="gramEnd"/>
      <w:r w:rsidRPr="005469BE">
        <w:rPr>
          <w:rFonts w:ascii="Times New Roman" w:eastAsia="楷体_GB2312" w:hAnsi="Times New Roman" w:hint="eastAsia"/>
          <w:color w:val="000000"/>
          <w:kern w:val="0"/>
          <w:sz w:val="24"/>
          <w:szCs w:val="24"/>
        </w:rPr>
        <w:t>博会瑞典国家馆召开，教育部部长助理林蕙青参会并</w:t>
      </w:r>
      <w:proofErr w:type="gramStart"/>
      <w:r w:rsidRPr="005469BE">
        <w:rPr>
          <w:rFonts w:ascii="Times New Roman" w:eastAsia="楷体_GB2312" w:hAnsi="Times New Roman" w:hint="eastAsia"/>
          <w:color w:val="000000"/>
          <w:kern w:val="0"/>
          <w:sz w:val="24"/>
          <w:szCs w:val="24"/>
        </w:rPr>
        <w:t>作主</w:t>
      </w:r>
      <w:proofErr w:type="gramEnd"/>
      <w:r w:rsidRPr="005469BE">
        <w:rPr>
          <w:rFonts w:ascii="Times New Roman" w:eastAsia="楷体_GB2312" w:hAnsi="Times New Roman" w:hint="eastAsia"/>
          <w:color w:val="000000"/>
          <w:kern w:val="0"/>
          <w:sz w:val="24"/>
          <w:szCs w:val="24"/>
        </w:rPr>
        <w:t>旨发言，教育部牵头中国</w:t>
      </w:r>
      <w:r w:rsidRPr="005469BE">
        <w:rPr>
          <w:rFonts w:ascii="Times New Roman" w:eastAsia="楷体_GB2312" w:hAnsi="Times New Roman"/>
          <w:color w:val="000000"/>
          <w:kern w:val="0"/>
          <w:sz w:val="24"/>
          <w:szCs w:val="24"/>
        </w:rPr>
        <w:t>18</w:t>
      </w:r>
      <w:r w:rsidRPr="005469BE">
        <w:rPr>
          <w:rFonts w:ascii="Times New Roman" w:eastAsia="楷体_GB2312" w:hAnsi="Times New Roman" w:hint="eastAsia"/>
          <w:color w:val="000000"/>
          <w:kern w:val="0"/>
          <w:sz w:val="24"/>
          <w:szCs w:val="24"/>
        </w:rPr>
        <w:t>所著名工科高校与欧洲</w:t>
      </w:r>
      <w:r w:rsidRPr="005469BE">
        <w:rPr>
          <w:rFonts w:ascii="Times New Roman" w:eastAsia="楷体_GB2312" w:hAnsi="Times New Roman"/>
          <w:color w:val="000000"/>
          <w:kern w:val="0"/>
          <w:sz w:val="24"/>
          <w:szCs w:val="24"/>
        </w:rPr>
        <w:t>12</w:t>
      </w:r>
      <w:r w:rsidRPr="005469BE">
        <w:rPr>
          <w:rFonts w:ascii="Times New Roman" w:eastAsia="楷体_GB2312" w:hAnsi="Times New Roman" w:hint="eastAsia"/>
          <w:color w:val="000000"/>
          <w:kern w:val="0"/>
          <w:sz w:val="24"/>
          <w:szCs w:val="24"/>
        </w:rPr>
        <w:t>所顶尖工科大学组成的欧洲工程大学教育研究联盟（</w:t>
      </w:r>
      <w:r w:rsidRPr="005469BE">
        <w:rPr>
          <w:rFonts w:ascii="Times New Roman" w:eastAsia="楷体_GB2312" w:hAnsi="Times New Roman"/>
          <w:color w:val="000000"/>
          <w:kern w:val="0"/>
          <w:sz w:val="24"/>
          <w:szCs w:val="24"/>
        </w:rPr>
        <w:t>Consortium Linking Universities of Science and Technology for Education and Research</w:t>
      </w:r>
      <w:r w:rsidRPr="005469BE">
        <w:rPr>
          <w:rFonts w:ascii="Times New Roman" w:eastAsia="楷体_GB2312" w:hAnsi="Times New Roman" w:hint="eastAsia"/>
          <w:color w:val="000000"/>
          <w:kern w:val="0"/>
          <w:sz w:val="24"/>
          <w:szCs w:val="24"/>
        </w:rPr>
        <w:t>，简称</w:t>
      </w:r>
      <w:r w:rsidRPr="005469BE">
        <w:rPr>
          <w:rFonts w:ascii="Times New Roman" w:eastAsia="楷体_GB2312" w:hAnsi="Times New Roman"/>
          <w:color w:val="000000"/>
          <w:kern w:val="0"/>
          <w:sz w:val="24"/>
          <w:szCs w:val="24"/>
        </w:rPr>
        <w:t xml:space="preserve"> CLUSTER</w:t>
      </w:r>
      <w:r w:rsidRPr="005469BE">
        <w:rPr>
          <w:rFonts w:ascii="Times New Roman" w:eastAsia="楷体_GB2312" w:hAnsi="Times New Roman" w:hint="eastAsia"/>
          <w:color w:val="000000"/>
          <w:kern w:val="0"/>
          <w:sz w:val="24"/>
          <w:szCs w:val="24"/>
        </w:rPr>
        <w:t>，</w:t>
      </w:r>
      <w:r w:rsidRPr="005469BE">
        <w:rPr>
          <w:rFonts w:ascii="Times New Roman" w:eastAsia="楷体_GB2312" w:hAnsi="Times New Roman"/>
          <w:color w:val="000000"/>
          <w:kern w:val="0"/>
          <w:sz w:val="24"/>
          <w:szCs w:val="24"/>
        </w:rPr>
        <w:t>http://clustersymposium.org</w:t>
      </w:r>
      <w:r w:rsidRPr="005469BE">
        <w:rPr>
          <w:rFonts w:ascii="Times New Roman" w:eastAsia="楷体_GB2312" w:hAnsi="Times New Roman" w:hint="eastAsia"/>
          <w:color w:val="000000"/>
          <w:kern w:val="0"/>
          <w:sz w:val="24"/>
          <w:szCs w:val="24"/>
        </w:rPr>
        <w:t>）共同签署了</w:t>
      </w:r>
      <w:r w:rsidRPr="005469BE">
        <w:rPr>
          <w:rFonts w:ascii="楷体" w:eastAsia="楷体" w:hAnsi="楷体" w:hint="eastAsia"/>
          <w:color w:val="000000"/>
          <w:kern w:val="0"/>
          <w:sz w:val="24"/>
          <w:szCs w:val="24"/>
        </w:rPr>
        <w:t>《</w:t>
      </w:r>
      <w:r w:rsidRPr="005469BE">
        <w:rPr>
          <w:rFonts w:ascii="Times New Roman" w:eastAsia="楷体_GB2312" w:hAnsi="Times New Roman" w:hint="eastAsia"/>
          <w:color w:val="000000"/>
          <w:kern w:val="0"/>
          <w:sz w:val="24"/>
          <w:szCs w:val="24"/>
        </w:rPr>
        <w:t>中华人民共和国教育部与欧洲工程大学教育研究联盟关于中欧工程教育合作的谅解备忘录</w:t>
      </w:r>
      <w:r w:rsidRPr="005469BE">
        <w:rPr>
          <w:rFonts w:ascii="楷体" w:eastAsia="楷体" w:hAnsi="楷体" w:hint="eastAsia"/>
          <w:color w:val="000000"/>
          <w:kern w:val="0"/>
          <w:sz w:val="24"/>
          <w:szCs w:val="24"/>
        </w:rPr>
        <w:t>》</w:t>
      </w:r>
      <w:r w:rsidRPr="005469BE">
        <w:rPr>
          <w:rFonts w:ascii="Times New Roman" w:eastAsia="楷体_GB2312" w:hAnsi="Times New Roman" w:hint="eastAsia"/>
          <w:color w:val="000000"/>
          <w:kern w:val="0"/>
          <w:sz w:val="24"/>
          <w:szCs w:val="24"/>
        </w:rPr>
        <w:t>，中欧工程教育联盟（</w:t>
      </w:r>
      <w:r w:rsidRPr="005469BE">
        <w:rPr>
          <w:rFonts w:ascii="Times New Roman" w:eastAsia="楷体_GB2312" w:hAnsi="Times New Roman"/>
          <w:color w:val="000000"/>
          <w:kern w:val="0"/>
          <w:sz w:val="24"/>
          <w:szCs w:val="24"/>
        </w:rPr>
        <w:t>Sino-Europe Engineering Education Platform</w:t>
      </w:r>
      <w:r w:rsidRPr="005469BE">
        <w:rPr>
          <w:rFonts w:ascii="Times New Roman" w:eastAsia="楷体_GB2312" w:hAnsi="Times New Roman" w:hint="eastAsia"/>
          <w:color w:val="000000"/>
          <w:kern w:val="0"/>
          <w:sz w:val="24"/>
          <w:szCs w:val="24"/>
        </w:rPr>
        <w:t>，简称</w:t>
      </w:r>
      <w:r w:rsidRPr="005469BE">
        <w:rPr>
          <w:rFonts w:ascii="Times New Roman" w:eastAsia="楷体_GB2312" w:hAnsi="Times New Roman"/>
          <w:color w:val="000000"/>
          <w:kern w:val="0"/>
          <w:sz w:val="24"/>
          <w:szCs w:val="24"/>
        </w:rPr>
        <w:t>SEEEP</w:t>
      </w:r>
      <w:r w:rsidRPr="005469BE">
        <w:rPr>
          <w:rFonts w:ascii="Times New Roman" w:eastAsia="楷体_GB2312" w:hAnsi="Times New Roman" w:hint="eastAsia"/>
          <w:color w:val="000000"/>
          <w:kern w:val="0"/>
          <w:sz w:val="24"/>
          <w:szCs w:val="24"/>
        </w:rPr>
        <w:t>）正式成立，会议决定同济大学担任联盟中方首任主席单位和联盟中方秘书处单位。</w:t>
      </w:r>
    </w:p>
    <w:p w:rsidR="005469BE" w:rsidRPr="005469BE" w:rsidRDefault="005469BE" w:rsidP="005469BE">
      <w:pPr>
        <w:autoSpaceDE w:val="0"/>
        <w:autoSpaceDN w:val="0"/>
        <w:adjustRightInd w:val="0"/>
        <w:spacing w:line="400" w:lineRule="exact"/>
        <w:ind w:firstLineChars="200" w:firstLine="480"/>
        <w:rPr>
          <w:rFonts w:ascii="Times New Roman" w:eastAsia="楷体_GB2312" w:hAnsi="Times New Roman"/>
          <w:color w:val="000000"/>
          <w:kern w:val="0"/>
          <w:sz w:val="24"/>
          <w:szCs w:val="24"/>
        </w:rPr>
      </w:pPr>
      <w:r w:rsidRPr="005469BE">
        <w:rPr>
          <w:rFonts w:ascii="Times New Roman" w:eastAsia="楷体_GB2312" w:hAnsi="Times New Roman"/>
          <w:color w:val="000000"/>
          <w:kern w:val="0"/>
          <w:sz w:val="24"/>
          <w:szCs w:val="24"/>
        </w:rPr>
        <w:t>2011</w:t>
      </w:r>
      <w:r w:rsidRPr="005469BE">
        <w:rPr>
          <w:rFonts w:ascii="Times New Roman" w:eastAsia="楷体_GB2312" w:hAnsi="Times New Roman" w:hint="eastAsia"/>
          <w:color w:val="000000"/>
          <w:kern w:val="0"/>
          <w:sz w:val="24"/>
          <w:szCs w:val="24"/>
        </w:rPr>
        <w:t>年</w:t>
      </w:r>
      <w:r w:rsidRPr="005469BE">
        <w:rPr>
          <w:rFonts w:ascii="Times New Roman" w:eastAsia="楷体_GB2312" w:hAnsi="Times New Roman"/>
          <w:color w:val="000000"/>
          <w:kern w:val="0"/>
          <w:sz w:val="24"/>
          <w:szCs w:val="24"/>
        </w:rPr>
        <w:t>5</w:t>
      </w:r>
      <w:r w:rsidRPr="005469BE">
        <w:rPr>
          <w:rFonts w:ascii="Times New Roman" w:eastAsia="楷体_GB2312" w:hAnsi="Times New Roman" w:hint="eastAsia"/>
          <w:color w:val="000000"/>
          <w:kern w:val="0"/>
          <w:sz w:val="24"/>
          <w:szCs w:val="24"/>
        </w:rPr>
        <w:t>月，</w:t>
      </w:r>
      <w:r w:rsidRPr="00647F60">
        <w:rPr>
          <w:rFonts w:ascii="Times New Roman" w:eastAsia="楷体_GB2312" w:hAnsi="Times New Roman" w:hint="eastAsia"/>
          <w:b/>
          <w:color w:val="000000"/>
          <w:kern w:val="0"/>
          <w:sz w:val="24"/>
          <w:szCs w:val="24"/>
        </w:rPr>
        <w:t>第二届</w:t>
      </w:r>
      <w:r w:rsidRPr="005469BE">
        <w:rPr>
          <w:rFonts w:ascii="Times New Roman" w:eastAsia="楷体_GB2312" w:hAnsi="Times New Roman" w:hint="eastAsia"/>
          <w:color w:val="000000"/>
          <w:kern w:val="0"/>
          <w:sz w:val="24"/>
          <w:szCs w:val="24"/>
        </w:rPr>
        <w:t>研讨会在葡萄牙里斯本高等理工学院（</w:t>
      </w:r>
      <w:r w:rsidRPr="005469BE">
        <w:rPr>
          <w:rFonts w:ascii="Times New Roman" w:eastAsia="楷体_GB2312" w:hAnsi="Times New Roman"/>
          <w:color w:val="000000"/>
          <w:kern w:val="0"/>
          <w:sz w:val="24"/>
          <w:szCs w:val="24"/>
        </w:rPr>
        <w:t>IST</w:t>
      </w:r>
      <w:r w:rsidRPr="005469BE">
        <w:rPr>
          <w:rFonts w:ascii="Times New Roman" w:eastAsia="楷体_GB2312" w:hAnsi="Times New Roman" w:hint="eastAsia"/>
          <w:color w:val="000000"/>
          <w:kern w:val="0"/>
          <w:sz w:val="24"/>
          <w:szCs w:val="24"/>
        </w:rPr>
        <w:t>）举行，中欧双方共同签署了《里斯本行动计划》，其主要内容有：“中欧工程教育奖学金”专项资助的建议，关于设立中欧联合博士生院的方案，中欧学分学位互认、课程开放及双学位的讨论，中欧校企合作、信息共享和人员交流等。</w:t>
      </w:r>
    </w:p>
    <w:p w:rsidR="005469BE" w:rsidRPr="005469BE" w:rsidRDefault="005469BE" w:rsidP="005469BE">
      <w:pPr>
        <w:autoSpaceDE w:val="0"/>
        <w:autoSpaceDN w:val="0"/>
        <w:adjustRightInd w:val="0"/>
        <w:spacing w:line="400" w:lineRule="exact"/>
        <w:ind w:firstLineChars="200" w:firstLine="480"/>
        <w:rPr>
          <w:rFonts w:ascii="Times New Roman" w:eastAsia="楷体_GB2312" w:hAnsi="Times New Roman"/>
          <w:color w:val="000000"/>
          <w:kern w:val="0"/>
          <w:sz w:val="24"/>
          <w:szCs w:val="24"/>
        </w:rPr>
      </w:pPr>
      <w:r w:rsidRPr="005469BE">
        <w:rPr>
          <w:rFonts w:ascii="Times New Roman" w:eastAsia="楷体_GB2312" w:hAnsi="Times New Roman"/>
          <w:color w:val="000000"/>
          <w:kern w:val="0"/>
          <w:sz w:val="24"/>
          <w:szCs w:val="24"/>
        </w:rPr>
        <w:t>2012</w:t>
      </w:r>
      <w:r w:rsidRPr="005469BE">
        <w:rPr>
          <w:rFonts w:ascii="Times New Roman" w:eastAsia="楷体_GB2312" w:hAnsi="Times New Roman" w:hint="eastAsia"/>
          <w:color w:val="000000"/>
          <w:kern w:val="0"/>
          <w:sz w:val="24"/>
          <w:szCs w:val="24"/>
        </w:rPr>
        <w:t>年</w:t>
      </w:r>
      <w:r w:rsidRPr="005469BE">
        <w:rPr>
          <w:rFonts w:ascii="Times New Roman" w:eastAsia="楷体_GB2312" w:hAnsi="Times New Roman"/>
          <w:color w:val="000000"/>
          <w:kern w:val="0"/>
          <w:sz w:val="24"/>
          <w:szCs w:val="24"/>
        </w:rPr>
        <w:t>8</w:t>
      </w:r>
      <w:r w:rsidRPr="005469BE">
        <w:rPr>
          <w:rFonts w:ascii="Times New Roman" w:eastAsia="楷体_GB2312" w:hAnsi="Times New Roman" w:hint="eastAsia"/>
          <w:color w:val="000000"/>
          <w:kern w:val="0"/>
          <w:sz w:val="24"/>
          <w:szCs w:val="24"/>
        </w:rPr>
        <w:t>月至</w:t>
      </w:r>
      <w:r w:rsidRPr="005469BE">
        <w:rPr>
          <w:rFonts w:ascii="Times New Roman" w:eastAsia="楷体_GB2312" w:hAnsi="Times New Roman"/>
          <w:color w:val="000000"/>
          <w:kern w:val="0"/>
          <w:sz w:val="24"/>
          <w:szCs w:val="24"/>
        </w:rPr>
        <w:t>9</w:t>
      </w:r>
      <w:r w:rsidRPr="005469BE">
        <w:rPr>
          <w:rFonts w:ascii="Times New Roman" w:eastAsia="楷体_GB2312" w:hAnsi="Times New Roman" w:hint="eastAsia"/>
          <w:color w:val="000000"/>
          <w:kern w:val="0"/>
          <w:sz w:val="24"/>
          <w:szCs w:val="24"/>
        </w:rPr>
        <w:t>月，</w:t>
      </w:r>
      <w:r w:rsidRPr="00841513">
        <w:rPr>
          <w:rFonts w:ascii="Times New Roman" w:eastAsia="楷体_GB2312" w:hAnsi="Times New Roman" w:hint="eastAsia"/>
          <w:b/>
          <w:color w:val="000000"/>
          <w:kern w:val="0"/>
          <w:sz w:val="24"/>
          <w:szCs w:val="24"/>
        </w:rPr>
        <w:t>第三届</w:t>
      </w:r>
      <w:r w:rsidRPr="005469BE">
        <w:rPr>
          <w:rFonts w:ascii="Times New Roman" w:eastAsia="楷体_GB2312" w:hAnsi="Times New Roman" w:hint="eastAsia"/>
          <w:color w:val="000000"/>
          <w:kern w:val="0"/>
          <w:sz w:val="24"/>
          <w:szCs w:val="24"/>
        </w:rPr>
        <w:t>研讨会在哈尔滨工业大学举行，中欧双方签署了《哈尔滨路线图》，原则通过关于成立中欧可持续工程博士生院建议书和中欧双学位培养建议导则（硕士）。教育部国际司徐永吉副司长、国家留学基金委杨</w:t>
      </w:r>
      <w:proofErr w:type="gramStart"/>
      <w:r w:rsidRPr="005469BE">
        <w:rPr>
          <w:rFonts w:ascii="Times New Roman" w:eastAsia="楷体_GB2312" w:hAnsi="Times New Roman" w:hint="eastAsia"/>
          <w:color w:val="000000"/>
          <w:kern w:val="0"/>
          <w:sz w:val="24"/>
          <w:szCs w:val="24"/>
        </w:rPr>
        <w:t>新育副秘书长</w:t>
      </w:r>
      <w:proofErr w:type="gramEnd"/>
      <w:r w:rsidRPr="005469BE">
        <w:rPr>
          <w:rFonts w:ascii="Times New Roman" w:eastAsia="楷体_GB2312" w:hAnsi="Times New Roman" w:hint="eastAsia"/>
          <w:color w:val="000000"/>
          <w:kern w:val="0"/>
          <w:sz w:val="24"/>
          <w:szCs w:val="24"/>
        </w:rPr>
        <w:t>、国务院学位委员会办公室孙也刚副主任等贵宾先后发言。会议</w:t>
      </w:r>
      <w:r w:rsidRPr="005469BE">
        <w:rPr>
          <w:rFonts w:ascii="楷体_GB2312" w:eastAsia="楷体_GB2312" w:hAnsi="楷体_GB2312" w:cs="楷体_GB2312" w:hint="eastAsia"/>
          <w:color w:val="000000"/>
          <w:kern w:val="0"/>
          <w:sz w:val="24"/>
          <w:szCs w:val="24"/>
        </w:rPr>
        <w:t>决定第四届研讨会于</w:t>
      </w:r>
      <w:r w:rsidRPr="005469BE">
        <w:rPr>
          <w:rFonts w:ascii="Times New Roman" w:eastAsia="楷体_GB2312" w:hAnsi="Times New Roman"/>
          <w:color w:val="000000"/>
          <w:kern w:val="0"/>
          <w:sz w:val="24"/>
          <w:szCs w:val="24"/>
        </w:rPr>
        <w:t>2013</w:t>
      </w:r>
      <w:r w:rsidRPr="005469BE">
        <w:rPr>
          <w:rFonts w:ascii="Times New Roman" w:eastAsia="楷体_GB2312" w:hAnsi="Times New Roman" w:hint="eastAsia"/>
          <w:color w:val="000000"/>
          <w:kern w:val="0"/>
          <w:sz w:val="24"/>
          <w:szCs w:val="24"/>
        </w:rPr>
        <w:t>年在德国卡尔斯鲁厄理工举行，第五届研讨会于</w:t>
      </w:r>
      <w:r w:rsidRPr="005469BE">
        <w:rPr>
          <w:rFonts w:ascii="Times New Roman" w:eastAsia="楷体_GB2312" w:hAnsi="Times New Roman"/>
          <w:color w:val="000000"/>
          <w:kern w:val="0"/>
          <w:sz w:val="24"/>
          <w:szCs w:val="24"/>
        </w:rPr>
        <w:t>2014</w:t>
      </w:r>
      <w:r w:rsidRPr="005469BE">
        <w:rPr>
          <w:rFonts w:ascii="Times New Roman" w:eastAsia="楷体_GB2312" w:hAnsi="Times New Roman" w:hint="eastAsia"/>
          <w:color w:val="000000"/>
          <w:kern w:val="0"/>
          <w:sz w:val="24"/>
          <w:szCs w:val="24"/>
        </w:rPr>
        <w:t>年在中国西安交大举行。</w:t>
      </w:r>
    </w:p>
    <w:p w:rsidR="005469BE" w:rsidRPr="005469BE" w:rsidRDefault="005469BE" w:rsidP="005469BE">
      <w:pPr>
        <w:autoSpaceDE w:val="0"/>
        <w:autoSpaceDN w:val="0"/>
        <w:adjustRightInd w:val="0"/>
        <w:spacing w:line="400" w:lineRule="exact"/>
        <w:ind w:firstLineChars="200" w:firstLine="480"/>
        <w:rPr>
          <w:rFonts w:ascii="Times New Roman" w:eastAsia="楷体_GB2312" w:hAnsi="Times New Roman"/>
          <w:color w:val="000000"/>
          <w:kern w:val="0"/>
          <w:sz w:val="24"/>
          <w:szCs w:val="24"/>
        </w:rPr>
      </w:pPr>
      <w:smartTag w:uri="urn:schemas-microsoft-com:office:smarttags" w:element="chsdate">
        <w:smartTagPr>
          <w:attr w:name="IsROCDate" w:val="False"/>
          <w:attr w:name="IsLunarDate" w:val="False"/>
          <w:attr w:name="Day" w:val="12"/>
          <w:attr w:name="Month" w:val="9"/>
          <w:attr w:name="Year" w:val="2013"/>
        </w:smartTagPr>
        <w:r w:rsidRPr="005469BE">
          <w:rPr>
            <w:rFonts w:ascii="Times New Roman" w:eastAsia="楷体_GB2312" w:hAnsi="Times New Roman"/>
            <w:color w:val="000000"/>
            <w:kern w:val="0"/>
            <w:sz w:val="24"/>
            <w:szCs w:val="24"/>
          </w:rPr>
          <w:t>2013</w:t>
        </w:r>
        <w:r w:rsidRPr="005469BE">
          <w:rPr>
            <w:rFonts w:ascii="Times New Roman" w:eastAsia="楷体_GB2312" w:hAnsi="Times New Roman" w:hint="eastAsia"/>
            <w:color w:val="000000"/>
            <w:kern w:val="0"/>
            <w:sz w:val="24"/>
            <w:szCs w:val="24"/>
          </w:rPr>
          <w:t>年</w:t>
        </w:r>
        <w:r w:rsidRPr="005469BE">
          <w:rPr>
            <w:rFonts w:ascii="Times New Roman" w:eastAsia="楷体_GB2312" w:hAnsi="Times New Roman"/>
            <w:color w:val="000000"/>
            <w:kern w:val="0"/>
            <w:sz w:val="24"/>
            <w:szCs w:val="24"/>
          </w:rPr>
          <w:t>9</w:t>
        </w:r>
        <w:r w:rsidRPr="005469BE">
          <w:rPr>
            <w:rFonts w:ascii="Times New Roman" w:eastAsia="楷体_GB2312" w:hAnsi="Times New Roman" w:hint="eastAsia"/>
            <w:color w:val="000000"/>
            <w:kern w:val="0"/>
            <w:sz w:val="24"/>
            <w:szCs w:val="24"/>
          </w:rPr>
          <w:t>月</w:t>
        </w:r>
        <w:r w:rsidRPr="005469BE">
          <w:rPr>
            <w:rFonts w:ascii="Times New Roman" w:eastAsia="楷体_GB2312" w:hAnsi="Times New Roman"/>
            <w:color w:val="000000"/>
            <w:kern w:val="0"/>
            <w:sz w:val="24"/>
            <w:szCs w:val="24"/>
          </w:rPr>
          <w:t>12</w:t>
        </w:r>
        <w:r w:rsidRPr="005469BE">
          <w:rPr>
            <w:rFonts w:ascii="Times New Roman" w:eastAsia="楷体_GB2312" w:hAnsi="Times New Roman" w:hint="eastAsia"/>
            <w:color w:val="000000"/>
            <w:kern w:val="0"/>
            <w:sz w:val="24"/>
            <w:szCs w:val="24"/>
          </w:rPr>
          <w:t>日</w:t>
        </w:r>
      </w:smartTag>
      <w:r w:rsidRPr="005469BE">
        <w:rPr>
          <w:rFonts w:ascii="Times New Roman" w:eastAsia="楷体_GB2312" w:hAnsi="Times New Roman" w:hint="eastAsia"/>
          <w:color w:val="000000"/>
          <w:kern w:val="0"/>
          <w:sz w:val="24"/>
          <w:szCs w:val="24"/>
        </w:rPr>
        <w:t>至</w:t>
      </w:r>
      <w:r w:rsidRPr="005469BE">
        <w:rPr>
          <w:rFonts w:ascii="Times New Roman" w:eastAsia="楷体_GB2312" w:hAnsi="Times New Roman"/>
          <w:color w:val="000000"/>
          <w:kern w:val="0"/>
          <w:sz w:val="24"/>
          <w:szCs w:val="24"/>
        </w:rPr>
        <w:t>13</w:t>
      </w:r>
      <w:r w:rsidRPr="005469BE">
        <w:rPr>
          <w:rFonts w:ascii="Times New Roman" w:eastAsia="楷体_GB2312" w:hAnsi="Times New Roman" w:hint="eastAsia"/>
          <w:color w:val="000000"/>
          <w:kern w:val="0"/>
          <w:sz w:val="24"/>
          <w:szCs w:val="24"/>
        </w:rPr>
        <w:t>日，</w:t>
      </w:r>
      <w:r w:rsidRPr="00647F60">
        <w:rPr>
          <w:rFonts w:ascii="Times New Roman" w:eastAsia="楷体_GB2312" w:hAnsi="Times New Roman" w:hint="eastAsia"/>
          <w:b/>
          <w:color w:val="000000"/>
          <w:kern w:val="0"/>
          <w:sz w:val="24"/>
          <w:szCs w:val="24"/>
        </w:rPr>
        <w:t>第四届</w:t>
      </w:r>
      <w:r w:rsidRPr="005469BE">
        <w:rPr>
          <w:rFonts w:ascii="Times New Roman" w:eastAsia="楷体_GB2312" w:hAnsi="Times New Roman" w:hint="eastAsia"/>
          <w:color w:val="000000"/>
          <w:kern w:val="0"/>
          <w:sz w:val="24"/>
          <w:szCs w:val="24"/>
        </w:rPr>
        <w:t>研讨会在德国卡尔斯鲁厄理工（</w:t>
      </w:r>
      <w:r w:rsidRPr="005469BE">
        <w:rPr>
          <w:rFonts w:ascii="Times New Roman" w:eastAsia="楷体_GB2312" w:hAnsi="Times New Roman"/>
          <w:color w:val="000000"/>
          <w:kern w:val="0"/>
          <w:sz w:val="24"/>
          <w:szCs w:val="24"/>
        </w:rPr>
        <w:t>KIT</w:t>
      </w:r>
      <w:r w:rsidRPr="005469BE">
        <w:rPr>
          <w:rFonts w:ascii="Times New Roman" w:eastAsia="楷体_GB2312" w:hAnsi="Times New Roman" w:hint="eastAsia"/>
          <w:color w:val="000000"/>
          <w:kern w:val="0"/>
          <w:sz w:val="24"/>
          <w:szCs w:val="24"/>
        </w:rPr>
        <w:t>）顺利举行，中国石油大学（北京）与西班牙巴塞罗那理工联合申请的“中欧工程教育新能源和洁净能源领域研究生联合培养”，华南理工大学与意大利都灵理工联合申请的“通过大型公共建筑的设计、规划和建设实现城市可持续发展”，同济大学和德国卡尔斯鲁厄理工、哈尔滨工业大学、葡萄牙里斯本高等理工联合申请的“中欧机械</w:t>
      </w:r>
      <w:r w:rsidRPr="005469BE">
        <w:rPr>
          <w:rFonts w:ascii="Times New Roman" w:eastAsia="楷体_GB2312" w:hAnsi="Times New Roman"/>
          <w:color w:val="000000"/>
          <w:kern w:val="0"/>
          <w:sz w:val="24"/>
          <w:szCs w:val="24"/>
        </w:rPr>
        <w:t>/</w:t>
      </w:r>
      <w:r w:rsidRPr="005469BE">
        <w:rPr>
          <w:rFonts w:ascii="Times New Roman" w:eastAsia="楷体_GB2312" w:hAnsi="Times New Roman" w:hint="eastAsia"/>
          <w:color w:val="000000"/>
          <w:kern w:val="0"/>
          <w:sz w:val="24"/>
          <w:szCs w:val="24"/>
        </w:rPr>
        <w:t>交</w:t>
      </w:r>
      <w:r w:rsidRPr="005469BE">
        <w:rPr>
          <w:rFonts w:ascii="Times New Roman" w:eastAsia="楷体_GB2312" w:hAnsi="Times New Roman" w:hint="eastAsia"/>
          <w:color w:val="000000"/>
          <w:kern w:val="0"/>
          <w:sz w:val="24"/>
          <w:szCs w:val="24"/>
        </w:rPr>
        <w:lastRenderedPageBreak/>
        <w:t>通与能源联合卓越博士生培养计划”，浙江大学与瑞典皇家工学院联合申请的“可持续能源科学工程卓越领军人才的培养”等</w:t>
      </w:r>
      <w:r w:rsidRPr="005469BE">
        <w:rPr>
          <w:rFonts w:ascii="Times New Roman" w:eastAsia="楷体_GB2312" w:hAnsi="Times New Roman"/>
          <w:color w:val="000000"/>
          <w:kern w:val="0"/>
          <w:sz w:val="24"/>
          <w:szCs w:val="24"/>
        </w:rPr>
        <w:t>4</w:t>
      </w:r>
      <w:r w:rsidRPr="005469BE">
        <w:rPr>
          <w:rFonts w:ascii="Times New Roman" w:eastAsia="楷体_GB2312" w:hAnsi="Times New Roman" w:hint="eastAsia"/>
          <w:color w:val="000000"/>
          <w:kern w:val="0"/>
          <w:sz w:val="24"/>
          <w:szCs w:val="24"/>
        </w:rPr>
        <w:t>个中欧可持续工程博士生院（以下简称</w:t>
      </w:r>
      <w:r w:rsidRPr="005469BE">
        <w:rPr>
          <w:rFonts w:ascii="Times New Roman" w:eastAsia="楷体_GB2312" w:hAnsi="Times New Roman"/>
          <w:color w:val="000000"/>
          <w:kern w:val="0"/>
          <w:sz w:val="24"/>
          <w:szCs w:val="24"/>
        </w:rPr>
        <w:t>SESE</w:t>
      </w:r>
      <w:r w:rsidRPr="005469BE">
        <w:rPr>
          <w:rFonts w:ascii="Times New Roman" w:eastAsia="楷体_GB2312" w:hAnsi="Times New Roman" w:hint="eastAsia"/>
          <w:color w:val="000000"/>
          <w:kern w:val="0"/>
          <w:sz w:val="24"/>
          <w:szCs w:val="24"/>
        </w:rPr>
        <w:t>）项目经与会高校一校一票投票表决，全部喜获通过，其中后两个项目全票通过。教育部国际司、发展规划司、高教司、国务院学位办、国家留学基金委、</w:t>
      </w:r>
      <w:r w:rsidRPr="005469BE">
        <w:rPr>
          <w:rFonts w:ascii="Times New Roman" w:eastAsia="楷体_GB2312" w:hAnsi="Times New Roman" w:hint="eastAsia"/>
          <w:color w:val="000000"/>
          <w:kern w:val="0"/>
          <w:sz w:val="24"/>
          <w:szCs w:val="24"/>
          <w:lang w:val="en-GB"/>
        </w:rPr>
        <w:t>我</w:t>
      </w:r>
      <w:r w:rsidRPr="005469BE">
        <w:rPr>
          <w:rFonts w:ascii="Times New Roman" w:eastAsia="楷体_GB2312" w:hAnsi="Times New Roman" w:hint="eastAsia"/>
          <w:color w:val="000000"/>
          <w:kern w:val="0"/>
          <w:sz w:val="24"/>
          <w:szCs w:val="24"/>
        </w:rPr>
        <w:t>驻德使馆、欧洲议会议员等嘉宾应邀出席。</w:t>
      </w:r>
    </w:p>
    <w:p w:rsidR="005469BE" w:rsidRPr="005469BE" w:rsidRDefault="005469BE" w:rsidP="005469BE">
      <w:pPr>
        <w:autoSpaceDE w:val="0"/>
        <w:autoSpaceDN w:val="0"/>
        <w:adjustRightInd w:val="0"/>
        <w:spacing w:line="400" w:lineRule="exact"/>
        <w:ind w:firstLineChars="200" w:firstLine="480"/>
        <w:rPr>
          <w:rFonts w:ascii="Times New Roman" w:eastAsia="楷体_GB2312" w:hAnsi="Times New Roman"/>
          <w:color w:val="000000"/>
          <w:kern w:val="0"/>
          <w:sz w:val="24"/>
          <w:szCs w:val="24"/>
        </w:rPr>
      </w:pPr>
      <w:r w:rsidRPr="005469BE">
        <w:rPr>
          <w:rFonts w:ascii="Times New Roman" w:eastAsia="楷体_GB2312" w:hAnsi="Times New Roman"/>
          <w:color w:val="000000"/>
          <w:kern w:val="0"/>
          <w:sz w:val="24"/>
          <w:szCs w:val="24"/>
        </w:rPr>
        <w:t>2014</w:t>
      </w:r>
      <w:r w:rsidRPr="005469BE">
        <w:rPr>
          <w:rFonts w:ascii="Times New Roman" w:eastAsia="楷体_GB2312" w:hAnsi="Times New Roman" w:hint="eastAsia"/>
          <w:color w:val="000000"/>
          <w:kern w:val="0"/>
          <w:sz w:val="24"/>
          <w:szCs w:val="24"/>
        </w:rPr>
        <w:t>年</w:t>
      </w:r>
      <w:r w:rsidRPr="005469BE">
        <w:rPr>
          <w:rFonts w:ascii="Times New Roman" w:eastAsia="楷体_GB2312" w:hAnsi="Times New Roman"/>
          <w:color w:val="000000"/>
          <w:kern w:val="0"/>
          <w:sz w:val="24"/>
          <w:szCs w:val="24"/>
        </w:rPr>
        <w:t>9</w:t>
      </w:r>
      <w:r w:rsidRPr="005469BE">
        <w:rPr>
          <w:rFonts w:ascii="Times New Roman" w:eastAsia="楷体_GB2312" w:hAnsi="Times New Roman" w:hint="eastAsia"/>
          <w:color w:val="000000"/>
          <w:kern w:val="0"/>
          <w:sz w:val="24"/>
          <w:szCs w:val="24"/>
        </w:rPr>
        <w:t>月，</w:t>
      </w:r>
      <w:r w:rsidRPr="00647F60">
        <w:rPr>
          <w:rFonts w:ascii="Times New Roman" w:eastAsia="楷体_GB2312" w:hAnsi="Times New Roman" w:hint="eastAsia"/>
          <w:b/>
          <w:color w:val="000000"/>
          <w:kern w:val="0"/>
          <w:sz w:val="24"/>
          <w:szCs w:val="24"/>
        </w:rPr>
        <w:t>第五届</w:t>
      </w:r>
      <w:r w:rsidRPr="005469BE">
        <w:rPr>
          <w:rFonts w:ascii="Times New Roman" w:eastAsia="楷体_GB2312" w:hAnsi="Times New Roman" w:hint="eastAsia"/>
          <w:color w:val="000000"/>
          <w:kern w:val="0"/>
          <w:sz w:val="24"/>
          <w:szCs w:val="24"/>
        </w:rPr>
        <w:t>研讨会在西安交大顺利举行，联盟</w:t>
      </w:r>
      <w:r w:rsidRPr="005469BE">
        <w:rPr>
          <w:rFonts w:ascii="Times New Roman" w:eastAsia="楷体_GB2312" w:hAnsi="Times New Roman"/>
          <w:color w:val="000000"/>
          <w:kern w:val="0"/>
          <w:sz w:val="24"/>
          <w:szCs w:val="24"/>
        </w:rPr>
        <w:t>2013</w:t>
      </w:r>
      <w:r w:rsidRPr="005469BE">
        <w:rPr>
          <w:rFonts w:ascii="Times New Roman" w:eastAsia="楷体_GB2312" w:hAnsi="Times New Roman" w:hint="eastAsia"/>
          <w:color w:val="000000"/>
          <w:kern w:val="0"/>
          <w:sz w:val="24"/>
          <w:szCs w:val="24"/>
        </w:rPr>
        <w:t>年批准的</w:t>
      </w:r>
      <w:r w:rsidRPr="005469BE">
        <w:rPr>
          <w:rFonts w:ascii="Times New Roman" w:eastAsia="楷体_GB2312" w:hAnsi="Times New Roman"/>
          <w:color w:val="000000"/>
          <w:kern w:val="0"/>
          <w:sz w:val="24"/>
          <w:szCs w:val="24"/>
        </w:rPr>
        <w:t>4</w:t>
      </w:r>
      <w:r w:rsidRPr="005469BE">
        <w:rPr>
          <w:rFonts w:ascii="Times New Roman" w:eastAsia="楷体_GB2312" w:hAnsi="Times New Roman" w:hint="eastAsia"/>
          <w:color w:val="000000"/>
          <w:kern w:val="0"/>
          <w:sz w:val="24"/>
          <w:szCs w:val="24"/>
        </w:rPr>
        <w:t>个和</w:t>
      </w:r>
      <w:r w:rsidRPr="005469BE">
        <w:rPr>
          <w:rFonts w:ascii="Times New Roman" w:eastAsia="楷体_GB2312" w:hAnsi="Times New Roman"/>
          <w:color w:val="000000"/>
          <w:kern w:val="0"/>
          <w:sz w:val="24"/>
          <w:szCs w:val="24"/>
        </w:rPr>
        <w:t>2014</w:t>
      </w:r>
      <w:r w:rsidRPr="005469BE">
        <w:rPr>
          <w:rFonts w:ascii="Times New Roman" w:eastAsia="楷体_GB2312" w:hAnsi="Times New Roman" w:hint="eastAsia"/>
          <w:color w:val="000000"/>
          <w:kern w:val="0"/>
          <w:sz w:val="24"/>
          <w:szCs w:val="24"/>
        </w:rPr>
        <w:t>年新申报的</w:t>
      </w:r>
      <w:r w:rsidRPr="005469BE">
        <w:rPr>
          <w:rFonts w:ascii="Times New Roman" w:eastAsia="楷体_GB2312" w:hAnsi="Times New Roman"/>
          <w:color w:val="000000"/>
          <w:kern w:val="0"/>
          <w:sz w:val="24"/>
          <w:szCs w:val="24"/>
        </w:rPr>
        <w:t>7</w:t>
      </w:r>
      <w:r w:rsidRPr="005469BE">
        <w:rPr>
          <w:rFonts w:ascii="Times New Roman" w:eastAsia="楷体_GB2312" w:hAnsi="Times New Roman" w:hint="eastAsia"/>
          <w:color w:val="000000"/>
          <w:kern w:val="0"/>
          <w:sz w:val="24"/>
          <w:szCs w:val="24"/>
        </w:rPr>
        <w:t>个</w:t>
      </w:r>
      <w:r w:rsidRPr="005469BE">
        <w:rPr>
          <w:rFonts w:ascii="Times New Roman" w:eastAsia="楷体_GB2312" w:hAnsi="Times New Roman"/>
          <w:color w:val="000000"/>
          <w:kern w:val="0"/>
          <w:sz w:val="24"/>
          <w:szCs w:val="24"/>
        </w:rPr>
        <w:t>SESE</w:t>
      </w:r>
      <w:r w:rsidRPr="005469BE">
        <w:rPr>
          <w:rFonts w:ascii="Times New Roman" w:eastAsia="楷体_GB2312" w:hAnsi="Times New Roman" w:hint="eastAsia"/>
          <w:color w:val="000000"/>
          <w:kern w:val="0"/>
          <w:sz w:val="24"/>
          <w:szCs w:val="24"/>
        </w:rPr>
        <w:t>项目分别作了进展汇报及申报陈述，教育部国际司副司长陈盈辉、国家留学基金委副秘书长张宁等嘉宾与会。</w:t>
      </w:r>
    </w:p>
    <w:p w:rsidR="001C1BFA" w:rsidRDefault="003108BF" w:rsidP="001C1BFA">
      <w:pPr>
        <w:autoSpaceDE w:val="0"/>
        <w:autoSpaceDN w:val="0"/>
        <w:adjustRightInd w:val="0"/>
        <w:spacing w:line="400" w:lineRule="exact"/>
        <w:ind w:firstLineChars="200" w:firstLine="480"/>
        <w:rPr>
          <w:rFonts w:ascii="Times New Roman" w:eastAsia="楷体_GB2312" w:hAnsi="Times New Roman"/>
          <w:color w:val="000000"/>
          <w:kern w:val="0"/>
          <w:sz w:val="24"/>
          <w:szCs w:val="24"/>
        </w:rPr>
      </w:pPr>
      <w:r w:rsidRPr="003108BF">
        <w:rPr>
          <w:rFonts w:ascii="Times New Roman" w:eastAsia="楷体_GB2312" w:hAnsi="Times New Roman" w:hint="eastAsia"/>
          <w:color w:val="000000"/>
          <w:kern w:val="0"/>
          <w:sz w:val="24"/>
          <w:szCs w:val="24"/>
        </w:rPr>
        <w:t>2015</w:t>
      </w:r>
      <w:r w:rsidRPr="003108BF">
        <w:rPr>
          <w:rFonts w:ascii="Times New Roman" w:eastAsia="楷体_GB2312" w:hAnsi="Times New Roman" w:hint="eastAsia"/>
          <w:color w:val="000000"/>
          <w:kern w:val="0"/>
          <w:sz w:val="24"/>
          <w:szCs w:val="24"/>
        </w:rPr>
        <w:t>年</w:t>
      </w:r>
      <w:r w:rsidRPr="003108BF">
        <w:rPr>
          <w:rFonts w:ascii="Times New Roman" w:eastAsia="楷体_GB2312" w:hAnsi="Times New Roman" w:hint="eastAsia"/>
          <w:color w:val="000000"/>
          <w:kern w:val="0"/>
          <w:sz w:val="24"/>
          <w:szCs w:val="24"/>
        </w:rPr>
        <w:t>10</w:t>
      </w:r>
      <w:r w:rsidRPr="003108BF">
        <w:rPr>
          <w:rFonts w:ascii="Times New Roman" w:eastAsia="楷体_GB2312" w:hAnsi="Times New Roman" w:hint="eastAsia"/>
          <w:color w:val="000000"/>
          <w:kern w:val="0"/>
          <w:sz w:val="24"/>
          <w:szCs w:val="24"/>
        </w:rPr>
        <w:t>月，</w:t>
      </w:r>
      <w:r w:rsidRPr="00841513">
        <w:rPr>
          <w:rFonts w:ascii="Times New Roman" w:eastAsia="楷体_GB2312" w:hAnsi="Times New Roman" w:hint="eastAsia"/>
          <w:b/>
          <w:color w:val="000000"/>
          <w:kern w:val="0"/>
          <w:sz w:val="24"/>
          <w:szCs w:val="24"/>
        </w:rPr>
        <w:t>第六届</w:t>
      </w:r>
      <w:r w:rsidRPr="003108BF">
        <w:rPr>
          <w:rFonts w:ascii="Times New Roman" w:eastAsia="楷体_GB2312" w:hAnsi="Times New Roman" w:hint="eastAsia"/>
          <w:color w:val="000000"/>
          <w:kern w:val="0"/>
          <w:sz w:val="24"/>
          <w:szCs w:val="24"/>
        </w:rPr>
        <w:t>中欧工程教育研讨会将在荷兰埃因霍温工业大学召开，我校</w:t>
      </w:r>
      <w:proofErr w:type="gramStart"/>
      <w:r w:rsidRPr="003108BF">
        <w:rPr>
          <w:rFonts w:ascii="Times New Roman" w:eastAsia="楷体_GB2312" w:hAnsi="Times New Roman" w:hint="eastAsia"/>
          <w:color w:val="000000"/>
          <w:kern w:val="0"/>
          <w:sz w:val="24"/>
          <w:szCs w:val="24"/>
        </w:rPr>
        <w:t>能源系派代表</w:t>
      </w:r>
      <w:proofErr w:type="gramEnd"/>
      <w:r w:rsidRPr="003108BF">
        <w:rPr>
          <w:rFonts w:ascii="Times New Roman" w:eastAsia="楷体_GB2312" w:hAnsi="Times New Roman" w:hint="eastAsia"/>
          <w:color w:val="000000"/>
          <w:kern w:val="0"/>
          <w:sz w:val="24"/>
          <w:szCs w:val="24"/>
        </w:rPr>
        <w:t>出席</w:t>
      </w:r>
      <w:r>
        <w:rPr>
          <w:rFonts w:ascii="Times New Roman" w:eastAsia="楷体_GB2312" w:hAnsi="Times New Roman" w:hint="eastAsia"/>
          <w:color w:val="000000"/>
          <w:kern w:val="0"/>
          <w:sz w:val="24"/>
          <w:szCs w:val="24"/>
        </w:rPr>
        <w:t>了</w:t>
      </w:r>
      <w:r w:rsidRPr="003108BF">
        <w:rPr>
          <w:rFonts w:ascii="Times New Roman" w:eastAsia="楷体_GB2312" w:hAnsi="Times New Roman" w:hint="eastAsia"/>
          <w:color w:val="000000"/>
          <w:kern w:val="0"/>
          <w:sz w:val="24"/>
          <w:szCs w:val="24"/>
        </w:rPr>
        <w:t>此次活动。</w:t>
      </w:r>
      <w:r w:rsidR="001C1BFA" w:rsidRPr="001C1BFA">
        <w:rPr>
          <w:rFonts w:ascii="Times New Roman" w:eastAsia="楷体_GB2312" w:hAnsi="Times New Roman"/>
          <w:color w:val="000000"/>
          <w:kern w:val="0"/>
          <w:sz w:val="24"/>
          <w:szCs w:val="24"/>
        </w:rPr>
        <w:t>欧洲工程大学教育研究联盟（</w:t>
      </w:r>
      <w:r w:rsidR="001C1BFA" w:rsidRPr="001C1BFA">
        <w:rPr>
          <w:rFonts w:ascii="Times New Roman" w:eastAsia="楷体_GB2312" w:hAnsi="Times New Roman"/>
          <w:color w:val="000000"/>
          <w:kern w:val="0"/>
          <w:sz w:val="24"/>
          <w:szCs w:val="24"/>
        </w:rPr>
        <w:t>CLUSTER</w:t>
      </w:r>
      <w:r w:rsidR="001C1BFA" w:rsidRPr="001C1BFA">
        <w:rPr>
          <w:rFonts w:ascii="Times New Roman" w:eastAsia="楷体_GB2312" w:hAnsi="Times New Roman"/>
          <w:color w:val="000000"/>
          <w:kern w:val="0"/>
          <w:sz w:val="24"/>
          <w:szCs w:val="24"/>
        </w:rPr>
        <w:t>）以</w:t>
      </w:r>
      <w:r w:rsidR="001C1BFA" w:rsidRPr="001C1BFA">
        <w:rPr>
          <w:rFonts w:ascii="Times New Roman" w:eastAsia="楷体_GB2312" w:hAnsi="Times New Roman"/>
          <w:color w:val="000000"/>
          <w:kern w:val="0"/>
          <w:sz w:val="24"/>
          <w:szCs w:val="24"/>
        </w:rPr>
        <w:t>“</w:t>
      </w:r>
      <w:r w:rsidR="001C1BFA" w:rsidRPr="001C1BFA">
        <w:rPr>
          <w:rFonts w:ascii="Times New Roman" w:eastAsia="楷体_GB2312" w:hAnsi="Times New Roman"/>
          <w:color w:val="000000"/>
          <w:kern w:val="0"/>
          <w:sz w:val="24"/>
          <w:szCs w:val="24"/>
        </w:rPr>
        <w:t>工程教育的挑战与前沿</w:t>
      </w:r>
      <w:r w:rsidR="001C1BFA" w:rsidRPr="001C1BFA">
        <w:rPr>
          <w:rFonts w:ascii="Times New Roman" w:eastAsia="楷体_GB2312" w:hAnsi="Times New Roman"/>
          <w:color w:val="000000"/>
          <w:kern w:val="0"/>
          <w:sz w:val="24"/>
          <w:szCs w:val="24"/>
        </w:rPr>
        <w:t>”</w:t>
      </w:r>
      <w:r w:rsidR="001C1BFA" w:rsidRPr="001C1BFA">
        <w:rPr>
          <w:rFonts w:ascii="Times New Roman" w:eastAsia="楷体_GB2312" w:hAnsi="Times New Roman"/>
          <w:color w:val="000000"/>
          <w:kern w:val="0"/>
          <w:sz w:val="24"/>
          <w:szCs w:val="24"/>
        </w:rPr>
        <w:t>为主题的成立二十五周年研讨会。与会代表就教学创新、创新性博士生教育、技术强化学习、创业与知识和创新团体、社会参与、两性平衡、</w:t>
      </w:r>
      <w:proofErr w:type="gramStart"/>
      <w:r w:rsidR="001C1BFA" w:rsidRPr="001C1BFA">
        <w:rPr>
          <w:rFonts w:ascii="Times New Roman" w:eastAsia="楷体_GB2312" w:hAnsi="Times New Roman"/>
          <w:color w:val="000000"/>
          <w:kern w:val="0"/>
          <w:sz w:val="24"/>
          <w:szCs w:val="24"/>
        </w:rPr>
        <w:t>慕课与</w:t>
      </w:r>
      <w:proofErr w:type="gramEnd"/>
      <w:r w:rsidR="001C1BFA" w:rsidRPr="001C1BFA">
        <w:rPr>
          <w:rFonts w:ascii="Times New Roman" w:eastAsia="楷体_GB2312" w:hAnsi="Times New Roman"/>
          <w:color w:val="000000"/>
          <w:kern w:val="0"/>
          <w:sz w:val="24"/>
          <w:szCs w:val="24"/>
        </w:rPr>
        <w:t>外延、孵化器与初创企业、国际化等专题进行了热烈的讨论。</w:t>
      </w:r>
    </w:p>
    <w:p w:rsidR="00964D4F" w:rsidRDefault="00647F60" w:rsidP="00AB7947">
      <w:pPr>
        <w:autoSpaceDE w:val="0"/>
        <w:autoSpaceDN w:val="0"/>
        <w:adjustRightInd w:val="0"/>
        <w:spacing w:line="400" w:lineRule="exact"/>
        <w:ind w:firstLineChars="250" w:firstLine="600"/>
        <w:rPr>
          <w:rFonts w:ascii="Times New Roman" w:eastAsia="楷体_GB2312" w:hAnsi="Times New Roman"/>
          <w:color w:val="000000"/>
          <w:kern w:val="0"/>
          <w:sz w:val="24"/>
          <w:szCs w:val="24"/>
        </w:rPr>
      </w:pPr>
      <w:r w:rsidRPr="003108BF">
        <w:rPr>
          <w:rFonts w:ascii="Times New Roman" w:eastAsia="楷体_GB2312" w:hAnsi="Times New Roman" w:hint="eastAsia"/>
          <w:color w:val="000000"/>
          <w:kern w:val="0"/>
          <w:sz w:val="24"/>
          <w:szCs w:val="24"/>
        </w:rPr>
        <w:t>201</w:t>
      </w:r>
      <w:r>
        <w:rPr>
          <w:rFonts w:ascii="Times New Roman" w:eastAsia="楷体_GB2312" w:hAnsi="Times New Roman" w:hint="eastAsia"/>
          <w:color w:val="000000"/>
          <w:kern w:val="0"/>
          <w:sz w:val="24"/>
          <w:szCs w:val="24"/>
        </w:rPr>
        <w:t>6</w:t>
      </w:r>
      <w:r w:rsidRPr="003108BF">
        <w:rPr>
          <w:rFonts w:ascii="Times New Roman" w:eastAsia="楷体_GB2312" w:hAnsi="Times New Roman" w:hint="eastAsia"/>
          <w:color w:val="000000"/>
          <w:kern w:val="0"/>
          <w:sz w:val="24"/>
          <w:szCs w:val="24"/>
        </w:rPr>
        <w:t>年</w:t>
      </w:r>
      <w:r w:rsidRPr="00647F60">
        <w:rPr>
          <w:rFonts w:ascii="Times New Roman" w:eastAsia="楷体_GB2312" w:hAnsi="Times New Roman" w:hint="eastAsia"/>
          <w:color w:val="000000"/>
          <w:kern w:val="0"/>
          <w:sz w:val="24"/>
          <w:szCs w:val="24"/>
        </w:rPr>
        <w:t>11</w:t>
      </w:r>
      <w:r w:rsidRPr="00647F60">
        <w:rPr>
          <w:rFonts w:ascii="Times New Roman" w:eastAsia="楷体_GB2312" w:hAnsi="Times New Roman" w:hint="eastAsia"/>
          <w:color w:val="000000"/>
          <w:kern w:val="0"/>
          <w:sz w:val="24"/>
          <w:szCs w:val="24"/>
        </w:rPr>
        <w:t>月，中欧工程教育平台</w:t>
      </w:r>
      <w:r w:rsidRPr="00647F60">
        <w:rPr>
          <w:rFonts w:ascii="Times New Roman" w:eastAsia="楷体_GB2312" w:hAnsi="Times New Roman" w:hint="eastAsia"/>
          <w:b/>
          <w:color w:val="000000"/>
          <w:kern w:val="0"/>
          <w:sz w:val="24"/>
          <w:szCs w:val="24"/>
        </w:rPr>
        <w:t>第七届</w:t>
      </w:r>
      <w:r w:rsidRPr="00647F60">
        <w:rPr>
          <w:rFonts w:ascii="Times New Roman" w:eastAsia="楷体_GB2312" w:hAnsi="Times New Roman" w:hint="eastAsia"/>
          <w:color w:val="000000"/>
          <w:kern w:val="0"/>
          <w:sz w:val="24"/>
          <w:szCs w:val="24"/>
        </w:rPr>
        <w:t>研讨会在华南理工大学召开。</w:t>
      </w:r>
      <w:r w:rsidR="00AB7947" w:rsidRPr="00AB7947">
        <w:rPr>
          <w:rFonts w:ascii="Times New Roman" w:eastAsia="楷体_GB2312" w:hAnsi="Times New Roman" w:hint="eastAsia"/>
          <w:color w:val="000000"/>
          <w:kern w:val="0"/>
          <w:sz w:val="24"/>
          <w:szCs w:val="24"/>
        </w:rPr>
        <w:t>本次研讨会聚焦“一流大学工程教育合作”，就“工程教育质量保障”“博士生创新创业能力培养”“高等工程教育的国际化”三个专题进行了精彩发言和深入讨论。</w:t>
      </w:r>
      <w:r w:rsidR="00964D4F" w:rsidRPr="00647F60">
        <w:rPr>
          <w:rFonts w:ascii="Times New Roman" w:eastAsia="楷体_GB2312" w:hAnsi="Times New Roman" w:hint="eastAsia"/>
          <w:color w:val="000000"/>
          <w:kern w:val="0"/>
          <w:sz w:val="24"/>
          <w:szCs w:val="24"/>
        </w:rPr>
        <w:t>欧洲理工大学教育研究联盟（</w:t>
      </w:r>
      <w:r w:rsidR="00964D4F" w:rsidRPr="00647F60">
        <w:rPr>
          <w:rFonts w:ascii="Times New Roman" w:eastAsia="楷体_GB2312" w:hAnsi="Times New Roman" w:hint="eastAsia"/>
          <w:color w:val="000000"/>
          <w:kern w:val="0"/>
          <w:sz w:val="24"/>
          <w:szCs w:val="24"/>
        </w:rPr>
        <w:t>CLUSTER</w:t>
      </w:r>
      <w:r w:rsidR="00964D4F" w:rsidRPr="00647F60">
        <w:rPr>
          <w:rFonts w:ascii="Times New Roman" w:eastAsia="楷体_GB2312" w:hAnsi="Times New Roman" w:hint="eastAsia"/>
          <w:color w:val="000000"/>
          <w:kern w:val="0"/>
          <w:sz w:val="24"/>
          <w:szCs w:val="24"/>
        </w:rPr>
        <w:t>）主席、芬兰阿尔托大学校长</w:t>
      </w:r>
      <w:proofErr w:type="spellStart"/>
      <w:r w:rsidR="00964D4F" w:rsidRPr="00647F60">
        <w:rPr>
          <w:rFonts w:ascii="Times New Roman" w:eastAsia="楷体_GB2312" w:hAnsi="Times New Roman" w:hint="eastAsia"/>
          <w:color w:val="000000"/>
          <w:kern w:val="0"/>
          <w:sz w:val="24"/>
          <w:szCs w:val="24"/>
        </w:rPr>
        <w:t>Teeri</w:t>
      </w:r>
      <w:proofErr w:type="spellEnd"/>
      <w:r w:rsidR="00964D4F" w:rsidRPr="00647F60">
        <w:rPr>
          <w:rFonts w:ascii="Times New Roman" w:eastAsia="楷体_GB2312" w:hAnsi="Times New Roman" w:hint="eastAsia"/>
          <w:color w:val="000000"/>
          <w:kern w:val="0"/>
          <w:sz w:val="24"/>
          <w:szCs w:val="24"/>
        </w:rPr>
        <w:t xml:space="preserve"> </w:t>
      </w:r>
      <w:proofErr w:type="spellStart"/>
      <w:r w:rsidR="00964D4F" w:rsidRPr="00647F60">
        <w:rPr>
          <w:rFonts w:ascii="Times New Roman" w:eastAsia="楷体_GB2312" w:hAnsi="Times New Roman" w:hint="eastAsia"/>
          <w:color w:val="000000"/>
          <w:kern w:val="0"/>
          <w:sz w:val="24"/>
          <w:szCs w:val="24"/>
        </w:rPr>
        <w:t>Tuula</w:t>
      </w:r>
      <w:proofErr w:type="spellEnd"/>
      <w:r w:rsidR="00964D4F" w:rsidRPr="00647F60">
        <w:rPr>
          <w:rFonts w:ascii="Times New Roman" w:eastAsia="楷体_GB2312" w:hAnsi="Times New Roman" w:hint="eastAsia"/>
          <w:color w:val="000000"/>
          <w:kern w:val="0"/>
          <w:sz w:val="24"/>
          <w:szCs w:val="24"/>
        </w:rPr>
        <w:t>，中国教育国际交流协会副</w:t>
      </w:r>
      <w:proofErr w:type="gramStart"/>
      <w:r w:rsidR="00964D4F" w:rsidRPr="00647F60">
        <w:rPr>
          <w:rFonts w:ascii="Times New Roman" w:eastAsia="楷体_GB2312" w:hAnsi="Times New Roman" w:hint="eastAsia"/>
          <w:color w:val="000000"/>
          <w:kern w:val="0"/>
          <w:sz w:val="24"/>
          <w:szCs w:val="24"/>
        </w:rPr>
        <w:t>秘书长宗瓦分别</w:t>
      </w:r>
      <w:proofErr w:type="gramEnd"/>
      <w:r w:rsidR="00964D4F" w:rsidRPr="00647F60">
        <w:rPr>
          <w:rFonts w:ascii="Times New Roman" w:eastAsia="楷体_GB2312" w:hAnsi="Times New Roman" w:hint="eastAsia"/>
          <w:color w:val="000000"/>
          <w:kern w:val="0"/>
          <w:sz w:val="24"/>
          <w:szCs w:val="24"/>
        </w:rPr>
        <w:t>致辞，欧洲地区委员会主席</w:t>
      </w:r>
      <w:proofErr w:type="spellStart"/>
      <w:r w:rsidR="00964D4F" w:rsidRPr="00647F60">
        <w:rPr>
          <w:rFonts w:ascii="Times New Roman" w:eastAsia="楷体_GB2312" w:hAnsi="Times New Roman" w:hint="eastAsia"/>
          <w:color w:val="000000"/>
          <w:kern w:val="0"/>
          <w:sz w:val="24"/>
          <w:szCs w:val="24"/>
        </w:rPr>
        <w:t>Markku</w:t>
      </w:r>
      <w:proofErr w:type="spellEnd"/>
      <w:r w:rsidR="00964D4F" w:rsidRPr="00647F60">
        <w:rPr>
          <w:rFonts w:ascii="Times New Roman" w:eastAsia="楷体_GB2312" w:hAnsi="Times New Roman" w:hint="eastAsia"/>
          <w:color w:val="000000"/>
          <w:kern w:val="0"/>
          <w:sz w:val="24"/>
          <w:szCs w:val="24"/>
        </w:rPr>
        <w:t xml:space="preserve"> </w:t>
      </w:r>
      <w:proofErr w:type="spellStart"/>
      <w:r w:rsidR="00964D4F" w:rsidRPr="00647F60">
        <w:rPr>
          <w:rFonts w:ascii="Times New Roman" w:eastAsia="楷体_GB2312" w:hAnsi="Times New Roman" w:hint="eastAsia"/>
          <w:color w:val="000000"/>
          <w:kern w:val="0"/>
          <w:sz w:val="24"/>
          <w:szCs w:val="24"/>
        </w:rPr>
        <w:t>Markkula</w:t>
      </w:r>
      <w:proofErr w:type="spellEnd"/>
      <w:r w:rsidR="00964D4F" w:rsidRPr="00647F60">
        <w:rPr>
          <w:rFonts w:ascii="Times New Roman" w:eastAsia="楷体_GB2312" w:hAnsi="Times New Roman" w:hint="eastAsia"/>
          <w:color w:val="000000"/>
          <w:kern w:val="0"/>
          <w:sz w:val="24"/>
          <w:szCs w:val="24"/>
        </w:rPr>
        <w:t>作题为“通过高水平中欧研究创新合作解决重大挑战”的主题演讲。</w:t>
      </w:r>
    </w:p>
    <w:p w:rsidR="00B1218C" w:rsidRPr="0016675C" w:rsidRDefault="0016675C" w:rsidP="0016675C">
      <w:pPr>
        <w:autoSpaceDE w:val="0"/>
        <w:autoSpaceDN w:val="0"/>
        <w:adjustRightInd w:val="0"/>
        <w:spacing w:line="400" w:lineRule="exact"/>
        <w:ind w:firstLineChars="250" w:firstLine="600"/>
        <w:rPr>
          <w:rFonts w:ascii="Times New Roman" w:eastAsia="楷体_GB2312" w:hAnsi="Times New Roman"/>
          <w:color w:val="000000"/>
          <w:kern w:val="0"/>
          <w:sz w:val="24"/>
          <w:szCs w:val="24"/>
        </w:rPr>
      </w:pPr>
      <w:r>
        <w:rPr>
          <w:rFonts w:ascii="Times New Roman" w:eastAsia="楷体_GB2312" w:hAnsi="Times New Roman" w:hint="eastAsia"/>
          <w:color w:val="000000"/>
          <w:kern w:val="0"/>
          <w:sz w:val="24"/>
          <w:szCs w:val="24"/>
        </w:rPr>
        <w:t>2</w:t>
      </w:r>
      <w:r w:rsidRPr="003108BF">
        <w:rPr>
          <w:rFonts w:ascii="Times New Roman" w:eastAsia="楷体_GB2312" w:hAnsi="Times New Roman" w:hint="eastAsia"/>
          <w:color w:val="000000"/>
          <w:kern w:val="0"/>
          <w:sz w:val="24"/>
          <w:szCs w:val="24"/>
        </w:rPr>
        <w:t>01</w:t>
      </w:r>
      <w:r>
        <w:rPr>
          <w:rFonts w:ascii="Times New Roman" w:eastAsia="楷体_GB2312" w:hAnsi="Times New Roman" w:hint="eastAsia"/>
          <w:color w:val="000000"/>
          <w:kern w:val="0"/>
          <w:sz w:val="24"/>
          <w:szCs w:val="24"/>
        </w:rPr>
        <w:t>7</w:t>
      </w:r>
      <w:r w:rsidRPr="003108BF">
        <w:rPr>
          <w:rFonts w:ascii="Times New Roman" w:eastAsia="楷体_GB2312" w:hAnsi="Times New Roman" w:hint="eastAsia"/>
          <w:color w:val="000000"/>
          <w:kern w:val="0"/>
          <w:sz w:val="24"/>
          <w:szCs w:val="24"/>
        </w:rPr>
        <w:t>年</w:t>
      </w:r>
      <w:r>
        <w:rPr>
          <w:rFonts w:ascii="Times New Roman" w:eastAsia="楷体_GB2312" w:hAnsi="Times New Roman" w:hint="eastAsia"/>
          <w:color w:val="000000"/>
          <w:kern w:val="0"/>
          <w:sz w:val="24"/>
          <w:szCs w:val="24"/>
        </w:rPr>
        <w:t>12</w:t>
      </w:r>
      <w:r w:rsidRPr="00647F60">
        <w:rPr>
          <w:rFonts w:ascii="Times New Roman" w:eastAsia="楷体_GB2312" w:hAnsi="Times New Roman" w:hint="eastAsia"/>
          <w:color w:val="000000"/>
          <w:kern w:val="0"/>
          <w:sz w:val="24"/>
          <w:szCs w:val="24"/>
        </w:rPr>
        <w:t>月</w:t>
      </w:r>
      <w:r>
        <w:rPr>
          <w:rFonts w:ascii="Times New Roman" w:eastAsia="楷体_GB2312" w:hAnsi="Times New Roman" w:hint="eastAsia"/>
          <w:color w:val="000000"/>
          <w:kern w:val="0"/>
          <w:sz w:val="24"/>
          <w:szCs w:val="24"/>
        </w:rPr>
        <w:t>，</w:t>
      </w:r>
      <w:r w:rsidRPr="0016675C">
        <w:rPr>
          <w:rFonts w:ascii="Times New Roman" w:eastAsia="楷体_GB2312" w:hAnsi="Times New Roman"/>
          <w:color w:val="000000"/>
          <w:kern w:val="0"/>
          <w:sz w:val="24"/>
          <w:szCs w:val="24"/>
        </w:rPr>
        <w:t>中欧工程教育联盟</w:t>
      </w:r>
      <w:r w:rsidRPr="00841513">
        <w:rPr>
          <w:rFonts w:ascii="Times New Roman" w:eastAsia="楷体_GB2312" w:hAnsi="Times New Roman"/>
          <w:b/>
          <w:color w:val="000000"/>
          <w:kern w:val="0"/>
          <w:sz w:val="24"/>
          <w:szCs w:val="24"/>
        </w:rPr>
        <w:t>第八届</w:t>
      </w:r>
      <w:r w:rsidRPr="0016675C">
        <w:rPr>
          <w:rFonts w:ascii="Times New Roman" w:eastAsia="楷体_GB2312" w:hAnsi="Times New Roman"/>
          <w:color w:val="000000"/>
          <w:kern w:val="0"/>
          <w:sz w:val="24"/>
          <w:szCs w:val="24"/>
        </w:rPr>
        <w:t>研讨会</w:t>
      </w:r>
      <w:r>
        <w:rPr>
          <w:rFonts w:ascii="Times New Roman" w:eastAsia="楷体_GB2312" w:hAnsi="Times New Roman" w:hint="eastAsia"/>
          <w:color w:val="000000"/>
          <w:kern w:val="0"/>
          <w:sz w:val="24"/>
          <w:szCs w:val="24"/>
        </w:rPr>
        <w:t>在</w:t>
      </w:r>
      <w:r w:rsidRPr="00647F60">
        <w:rPr>
          <w:rFonts w:ascii="Times New Roman" w:eastAsia="楷体_GB2312" w:hAnsi="Times New Roman" w:hint="eastAsia"/>
          <w:color w:val="000000"/>
          <w:kern w:val="0"/>
          <w:sz w:val="24"/>
          <w:szCs w:val="24"/>
        </w:rPr>
        <w:t>芬兰阿尔托大学</w:t>
      </w:r>
      <w:r>
        <w:rPr>
          <w:rFonts w:ascii="Times New Roman" w:eastAsia="楷体_GB2312" w:hAnsi="Times New Roman" w:hint="eastAsia"/>
          <w:color w:val="000000"/>
          <w:kern w:val="0"/>
          <w:sz w:val="24"/>
          <w:szCs w:val="24"/>
        </w:rPr>
        <w:t>举行</w:t>
      </w:r>
      <w:r w:rsidRPr="0016675C">
        <w:rPr>
          <w:rFonts w:ascii="Times New Roman" w:eastAsia="楷体_GB2312" w:hAnsi="Times New Roman"/>
          <w:color w:val="000000"/>
          <w:kern w:val="0"/>
          <w:sz w:val="24"/>
          <w:szCs w:val="24"/>
        </w:rPr>
        <w:t>，探讨中欧工程教育与创新创业方面的交流与合作。</w:t>
      </w:r>
    </w:p>
    <w:p w:rsidR="001C1BFA" w:rsidRPr="00964D4F" w:rsidRDefault="0048566B" w:rsidP="0048566B">
      <w:pPr>
        <w:autoSpaceDE w:val="0"/>
        <w:autoSpaceDN w:val="0"/>
        <w:adjustRightInd w:val="0"/>
        <w:spacing w:line="400" w:lineRule="exact"/>
        <w:ind w:firstLineChars="250" w:firstLine="600"/>
        <w:rPr>
          <w:rFonts w:ascii="Times New Roman" w:eastAsia="楷体_GB2312" w:hAnsi="Times New Roman"/>
          <w:color w:val="000000"/>
          <w:kern w:val="0"/>
          <w:sz w:val="24"/>
          <w:szCs w:val="24"/>
        </w:rPr>
      </w:pPr>
      <w:r>
        <w:rPr>
          <w:rFonts w:ascii="Times New Roman" w:eastAsia="楷体_GB2312" w:hAnsi="Times New Roman" w:hint="eastAsia"/>
          <w:color w:val="000000"/>
          <w:kern w:val="0"/>
          <w:sz w:val="24"/>
          <w:szCs w:val="24"/>
        </w:rPr>
        <w:t>2</w:t>
      </w:r>
      <w:r w:rsidRPr="003108BF">
        <w:rPr>
          <w:rFonts w:ascii="Times New Roman" w:eastAsia="楷体_GB2312" w:hAnsi="Times New Roman" w:hint="eastAsia"/>
          <w:color w:val="000000"/>
          <w:kern w:val="0"/>
          <w:sz w:val="24"/>
          <w:szCs w:val="24"/>
        </w:rPr>
        <w:t>01</w:t>
      </w:r>
      <w:r>
        <w:rPr>
          <w:rFonts w:ascii="Times New Roman" w:eastAsia="楷体_GB2312" w:hAnsi="Times New Roman" w:hint="eastAsia"/>
          <w:color w:val="000000"/>
          <w:kern w:val="0"/>
          <w:sz w:val="24"/>
          <w:szCs w:val="24"/>
        </w:rPr>
        <w:t>8</w:t>
      </w:r>
      <w:r w:rsidRPr="003108BF">
        <w:rPr>
          <w:rFonts w:ascii="Times New Roman" w:eastAsia="楷体_GB2312" w:hAnsi="Times New Roman" w:hint="eastAsia"/>
          <w:color w:val="000000"/>
          <w:kern w:val="0"/>
          <w:sz w:val="24"/>
          <w:szCs w:val="24"/>
        </w:rPr>
        <w:t>年</w:t>
      </w:r>
      <w:r>
        <w:rPr>
          <w:rFonts w:ascii="Times New Roman" w:eastAsia="楷体_GB2312" w:hAnsi="Times New Roman" w:hint="eastAsia"/>
          <w:color w:val="000000"/>
          <w:kern w:val="0"/>
          <w:sz w:val="24"/>
          <w:szCs w:val="24"/>
        </w:rPr>
        <w:t>9</w:t>
      </w:r>
      <w:r w:rsidRPr="00647F60">
        <w:rPr>
          <w:rFonts w:ascii="Times New Roman" w:eastAsia="楷体_GB2312" w:hAnsi="Times New Roman" w:hint="eastAsia"/>
          <w:color w:val="000000"/>
          <w:kern w:val="0"/>
          <w:sz w:val="24"/>
          <w:szCs w:val="24"/>
        </w:rPr>
        <w:t>月</w:t>
      </w:r>
      <w:r>
        <w:rPr>
          <w:rFonts w:ascii="Times New Roman" w:eastAsia="楷体_GB2312" w:hAnsi="Times New Roman" w:hint="eastAsia"/>
          <w:color w:val="000000"/>
          <w:kern w:val="0"/>
          <w:sz w:val="24"/>
          <w:szCs w:val="24"/>
        </w:rPr>
        <w:t>，</w:t>
      </w:r>
      <w:r w:rsidRPr="0016675C">
        <w:rPr>
          <w:rFonts w:ascii="Times New Roman" w:eastAsia="楷体_GB2312" w:hAnsi="Times New Roman"/>
          <w:color w:val="000000"/>
          <w:kern w:val="0"/>
          <w:sz w:val="24"/>
          <w:szCs w:val="24"/>
        </w:rPr>
        <w:t>中欧工程教育联盟</w:t>
      </w:r>
      <w:r w:rsidRPr="00841513">
        <w:rPr>
          <w:rFonts w:ascii="Times New Roman" w:eastAsia="楷体_GB2312" w:hAnsi="Times New Roman"/>
          <w:b/>
          <w:color w:val="000000"/>
          <w:kern w:val="0"/>
          <w:sz w:val="24"/>
          <w:szCs w:val="24"/>
        </w:rPr>
        <w:t>第</w:t>
      </w:r>
      <w:r w:rsidRPr="00841513">
        <w:rPr>
          <w:rFonts w:ascii="Times New Roman" w:eastAsia="楷体_GB2312" w:hAnsi="Times New Roman" w:hint="eastAsia"/>
          <w:b/>
          <w:color w:val="000000"/>
          <w:kern w:val="0"/>
          <w:sz w:val="24"/>
          <w:szCs w:val="24"/>
        </w:rPr>
        <w:t>九</w:t>
      </w:r>
      <w:r w:rsidRPr="00841513">
        <w:rPr>
          <w:rFonts w:ascii="Times New Roman" w:eastAsia="楷体_GB2312" w:hAnsi="Times New Roman"/>
          <w:b/>
          <w:color w:val="000000"/>
          <w:kern w:val="0"/>
          <w:sz w:val="24"/>
          <w:szCs w:val="24"/>
        </w:rPr>
        <w:t>届</w:t>
      </w:r>
      <w:r w:rsidRPr="0016675C">
        <w:rPr>
          <w:rFonts w:ascii="Times New Roman" w:eastAsia="楷体_GB2312" w:hAnsi="Times New Roman"/>
          <w:color w:val="000000"/>
          <w:kern w:val="0"/>
          <w:sz w:val="24"/>
          <w:szCs w:val="24"/>
        </w:rPr>
        <w:t>研讨会</w:t>
      </w:r>
      <w:r>
        <w:rPr>
          <w:rFonts w:ascii="Times New Roman" w:eastAsia="楷体_GB2312" w:hAnsi="Times New Roman" w:hint="eastAsia"/>
          <w:color w:val="000000"/>
          <w:kern w:val="0"/>
          <w:sz w:val="24"/>
          <w:szCs w:val="24"/>
        </w:rPr>
        <w:t>，拟计划在</w:t>
      </w:r>
      <w:r w:rsidR="001C1BFA" w:rsidRPr="001C1BFA">
        <w:rPr>
          <w:rFonts w:ascii="Times New Roman" w:eastAsia="楷体_GB2312" w:hAnsi="Times New Roman" w:hint="eastAsia"/>
          <w:color w:val="000000"/>
          <w:kern w:val="0"/>
          <w:sz w:val="24"/>
          <w:szCs w:val="24"/>
        </w:rPr>
        <w:t>中国石油大学</w:t>
      </w:r>
      <w:r>
        <w:rPr>
          <w:rFonts w:ascii="Times New Roman" w:eastAsia="楷体_GB2312" w:hAnsi="Times New Roman" w:hint="eastAsia"/>
          <w:color w:val="000000"/>
          <w:kern w:val="0"/>
          <w:sz w:val="24"/>
          <w:szCs w:val="24"/>
        </w:rPr>
        <w:t>举行</w:t>
      </w:r>
    </w:p>
    <w:p w:rsidR="0097148B" w:rsidRDefault="0097148B" w:rsidP="004B7460">
      <w:pPr>
        <w:autoSpaceDE w:val="0"/>
        <w:autoSpaceDN w:val="0"/>
        <w:adjustRightInd w:val="0"/>
        <w:spacing w:line="400" w:lineRule="exact"/>
        <w:rPr>
          <w:rFonts w:ascii="Times New Roman" w:eastAsia="楷体_GB2312" w:hAnsi="Times New Roman"/>
          <w:color w:val="000000"/>
          <w:kern w:val="0"/>
          <w:sz w:val="24"/>
          <w:szCs w:val="24"/>
        </w:rPr>
      </w:pPr>
    </w:p>
    <w:p w:rsidR="0048566B" w:rsidRDefault="0048566B" w:rsidP="004B7460">
      <w:pPr>
        <w:autoSpaceDE w:val="0"/>
        <w:autoSpaceDN w:val="0"/>
        <w:adjustRightInd w:val="0"/>
        <w:spacing w:line="400" w:lineRule="exact"/>
        <w:rPr>
          <w:rFonts w:ascii="Times New Roman" w:eastAsia="楷体_GB2312" w:hAnsi="Times New Roman"/>
          <w:b/>
          <w:color w:val="000000"/>
          <w:kern w:val="0"/>
          <w:sz w:val="24"/>
          <w:szCs w:val="24"/>
        </w:rPr>
      </w:pPr>
      <w:r w:rsidRPr="0048566B">
        <w:rPr>
          <w:rFonts w:ascii="Times New Roman" w:eastAsia="楷体_GB2312" w:hAnsi="Times New Roman" w:hint="eastAsia"/>
          <w:b/>
          <w:color w:val="000000"/>
          <w:kern w:val="0"/>
          <w:sz w:val="24"/>
          <w:szCs w:val="24"/>
        </w:rPr>
        <w:t>我校参与</w:t>
      </w:r>
      <w:r w:rsidRPr="0048566B">
        <w:rPr>
          <w:rFonts w:ascii="Times New Roman" w:eastAsia="楷体_GB2312" w:hAnsi="Times New Roman"/>
          <w:b/>
          <w:color w:val="000000"/>
          <w:kern w:val="0"/>
          <w:sz w:val="24"/>
          <w:szCs w:val="24"/>
        </w:rPr>
        <w:t>中欧工程教育联盟</w:t>
      </w:r>
      <w:r w:rsidRPr="0048566B">
        <w:rPr>
          <w:rFonts w:ascii="Times New Roman" w:eastAsia="楷体_GB2312" w:hAnsi="Times New Roman" w:hint="eastAsia"/>
          <w:b/>
          <w:color w:val="000000"/>
          <w:kern w:val="0"/>
          <w:sz w:val="24"/>
          <w:szCs w:val="24"/>
        </w:rPr>
        <w:t>的合作项目：</w:t>
      </w:r>
    </w:p>
    <w:p w:rsidR="0048566B" w:rsidRPr="0048566B" w:rsidRDefault="0048566B" w:rsidP="0048566B">
      <w:pPr>
        <w:autoSpaceDE w:val="0"/>
        <w:autoSpaceDN w:val="0"/>
        <w:adjustRightInd w:val="0"/>
        <w:spacing w:line="400" w:lineRule="exact"/>
        <w:ind w:firstLineChars="200" w:firstLine="480"/>
        <w:rPr>
          <w:rFonts w:ascii="Times New Roman" w:eastAsia="楷体_GB2312" w:hAnsi="Times New Roman"/>
          <w:b/>
          <w:color w:val="000000"/>
          <w:kern w:val="0"/>
          <w:sz w:val="24"/>
          <w:szCs w:val="24"/>
        </w:rPr>
      </w:pPr>
      <w:r w:rsidRPr="003108BF">
        <w:rPr>
          <w:rFonts w:ascii="Times New Roman" w:eastAsia="楷体_GB2312" w:hAnsi="Times New Roman" w:hint="eastAsia"/>
          <w:color w:val="000000"/>
          <w:kern w:val="0"/>
          <w:sz w:val="24"/>
          <w:szCs w:val="24"/>
        </w:rPr>
        <w:t>201</w:t>
      </w:r>
      <w:r>
        <w:rPr>
          <w:rFonts w:ascii="Times New Roman" w:eastAsia="楷体_GB2312" w:hAnsi="Times New Roman" w:hint="eastAsia"/>
          <w:color w:val="000000"/>
          <w:kern w:val="0"/>
          <w:sz w:val="24"/>
          <w:szCs w:val="24"/>
        </w:rPr>
        <w:t>4</w:t>
      </w:r>
      <w:r w:rsidRPr="003108BF">
        <w:rPr>
          <w:rFonts w:ascii="Times New Roman" w:eastAsia="楷体_GB2312" w:hAnsi="Times New Roman" w:hint="eastAsia"/>
          <w:color w:val="000000"/>
          <w:kern w:val="0"/>
          <w:sz w:val="24"/>
          <w:szCs w:val="24"/>
        </w:rPr>
        <w:t>年，</w:t>
      </w:r>
      <w:r w:rsidRPr="005469BE">
        <w:rPr>
          <w:rFonts w:ascii="Times New Roman" w:eastAsia="楷体_GB2312" w:hAnsi="Times New Roman" w:hint="eastAsia"/>
          <w:color w:val="000000"/>
          <w:kern w:val="0"/>
          <w:sz w:val="24"/>
          <w:szCs w:val="24"/>
        </w:rPr>
        <w:t>我校与德国卡尔斯鲁厄理工、葡萄牙里斯本理工、哈尔滨工业大学联合申请的</w:t>
      </w:r>
      <w:r w:rsidRPr="005469BE">
        <w:rPr>
          <w:rFonts w:ascii="Times New Roman" w:eastAsia="楷体_GB2312" w:hAnsi="Times New Roman"/>
          <w:color w:val="000000"/>
          <w:kern w:val="0"/>
          <w:sz w:val="24"/>
          <w:szCs w:val="24"/>
        </w:rPr>
        <w:t>SESE</w:t>
      </w:r>
      <w:r w:rsidRPr="005469BE">
        <w:rPr>
          <w:rFonts w:ascii="Times New Roman" w:eastAsia="楷体_GB2312" w:hAnsi="Times New Roman" w:hint="eastAsia"/>
          <w:color w:val="000000"/>
          <w:kern w:val="0"/>
          <w:sz w:val="24"/>
          <w:szCs w:val="24"/>
        </w:rPr>
        <w:t>项目</w:t>
      </w:r>
      <w:r w:rsidRPr="005469BE">
        <w:rPr>
          <w:rFonts w:ascii="Times New Roman" w:eastAsia="楷体_GB2312" w:hAnsi="Times New Roman"/>
          <w:color w:val="000000"/>
          <w:kern w:val="0"/>
          <w:sz w:val="24"/>
          <w:szCs w:val="24"/>
        </w:rPr>
        <w:t>----“</w:t>
      </w:r>
      <w:r w:rsidRPr="005469BE">
        <w:rPr>
          <w:rFonts w:ascii="Times New Roman" w:eastAsia="楷体_GB2312" w:hAnsi="Times New Roman" w:hint="eastAsia"/>
          <w:color w:val="000000"/>
          <w:kern w:val="0"/>
          <w:sz w:val="24"/>
          <w:szCs w:val="24"/>
        </w:rPr>
        <w:t>中欧机械</w:t>
      </w:r>
      <w:r w:rsidRPr="005469BE">
        <w:rPr>
          <w:rFonts w:ascii="Times New Roman" w:eastAsia="楷体_GB2312" w:hAnsi="Times New Roman"/>
          <w:color w:val="000000"/>
          <w:kern w:val="0"/>
          <w:sz w:val="24"/>
          <w:szCs w:val="24"/>
        </w:rPr>
        <w:t>/</w:t>
      </w:r>
      <w:r w:rsidRPr="005469BE">
        <w:rPr>
          <w:rFonts w:ascii="Times New Roman" w:eastAsia="楷体_GB2312" w:hAnsi="Times New Roman" w:hint="eastAsia"/>
          <w:color w:val="000000"/>
          <w:kern w:val="0"/>
          <w:sz w:val="24"/>
          <w:szCs w:val="24"/>
        </w:rPr>
        <w:t>交通与能源联合卓越博士生培养计划</w:t>
      </w:r>
      <w:r w:rsidRPr="005469BE">
        <w:rPr>
          <w:rFonts w:ascii="Times New Roman" w:eastAsia="楷体_GB2312" w:hAnsi="Times New Roman"/>
          <w:color w:val="000000"/>
          <w:kern w:val="0"/>
          <w:sz w:val="24"/>
          <w:szCs w:val="24"/>
        </w:rPr>
        <w:t>”</w:t>
      </w:r>
      <w:r w:rsidRPr="005469BE">
        <w:rPr>
          <w:rFonts w:ascii="Times New Roman" w:eastAsia="楷体_GB2312" w:hAnsi="Times New Roman" w:hint="eastAsia"/>
          <w:color w:val="000000"/>
          <w:kern w:val="0"/>
          <w:sz w:val="24"/>
          <w:szCs w:val="24"/>
        </w:rPr>
        <w:t>先后在同济和西安各举行</w:t>
      </w:r>
      <w:r w:rsidRPr="005469BE">
        <w:rPr>
          <w:rFonts w:ascii="Times New Roman" w:eastAsia="楷体_GB2312" w:hAnsi="Times New Roman"/>
          <w:color w:val="000000"/>
          <w:kern w:val="0"/>
          <w:sz w:val="24"/>
          <w:szCs w:val="24"/>
        </w:rPr>
        <w:t>3</w:t>
      </w:r>
      <w:r w:rsidRPr="005469BE">
        <w:rPr>
          <w:rFonts w:ascii="Times New Roman" w:eastAsia="楷体_GB2312" w:hAnsi="Times New Roman" w:hint="eastAsia"/>
          <w:color w:val="000000"/>
          <w:kern w:val="0"/>
          <w:sz w:val="24"/>
          <w:szCs w:val="24"/>
        </w:rPr>
        <w:t>天短期研讨班。</w:t>
      </w:r>
    </w:p>
    <w:p w:rsidR="004B7460" w:rsidRDefault="004B7460" w:rsidP="004B7460">
      <w:pPr>
        <w:autoSpaceDE w:val="0"/>
        <w:autoSpaceDN w:val="0"/>
        <w:adjustRightInd w:val="0"/>
        <w:spacing w:line="400" w:lineRule="exact"/>
        <w:ind w:firstLineChars="200" w:firstLine="480"/>
        <w:rPr>
          <w:rFonts w:ascii="Times New Roman" w:eastAsia="楷体_GB2312" w:hAnsi="Times New Roman"/>
          <w:color w:val="000000"/>
          <w:kern w:val="0"/>
          <w:sz w:val="24"/>
          <w:szCs w:val="24"/>
        </w:rPr>
      </w:pPr>
      <w:r w:rsidRPr="003108BF">
        <w:rPr>
          <w:rFonts w:ascii="Times New Roman" w:eastAsia="楷体_GB2312" w:hAnsi="Times New Roman" w:hint="eastAsia"/>
          <w:color w:val="000000"/>
          <w:kern w:val="0"/>
          <w:sz w:val="24"/>
          <w:szCs w:val="24"/>
        </w:rPr>
        <w:t>2015</w:t>
      </w:r>
      <w:r w:rsidRPr="003108BF">
        <w:rPr>
          <w:rFonts w:ascii="Times New Roman" w:eastAsia="楷体_GB2312" w:hAnsi="Times New Roman" w:hint="eastAsia"/>
          <w:color w:val="000000"/>
          <w:kern w:val="0"/>
          <w:sz w:val="24"/>
          <w:szCs w:val="24"/>
        </w:rPr>
        <w:t>年，在</w:t>
      </w:r>
      <w:r w:rsidRPr="003108BF">
        <w:rPr>
          <w:rFonts w:ascii="Times New Roman" w:eastAsia="楷体_GB2312" w:hAnsi="Times New Roman"/>
          <w:color w:val="000000"/>
          <w:kern w:val="0"/>
          <w:sz w:val="24"/>
          <w:szCs w:val="24"/>
        </w:rPr>
        <w:t>2013</w:t>
      </w:r>
      <w:r w:rsidRPr="003108BF">
        <w:rPr>
          <w:rFonts w:ascii="Times New Roman" w:eastAsia="楷体_GB2312" w:hAnsi="Times New Roman" w:hint="eastAsia"/>
          <w:color w:val="000000"/>
          <w:kern w:val="0"/>
          <w:sz w:val="24"/>
          <w:szCs w:val="24"/>
        </w:rPr>
        <w:t>年我校与</w:t>
      </w:r>
      <w:r w:rsidRPr="003108BF">
        <w:rPr>
          <w:rFonts w:ascii="Times New Roman" w:eastAsia="楷体_GB2312" w:hAnsi="Times New Roman"/>
          <w:color w:val="000000"/>
          <w:kern w:val="0"/>
          <w:sz w:val="24"/>
          <w:szCs w:val="24"/>
        </w:rPr>
        <w:t>KTH</w:t>
      </w:r>
      <w:r w:rsidRPr="003108BF">
        <w:rPr>
          <w:rFonts w:ascii="Times New Roman" w:eastAsia="楷体_GB2312" w:hAnsi="Times New Roman" w:hint="eastAsia"/>
          <w:color w:val="000000"/>
          <w:kern w:val="0"/>
          <w:sz w:val="24"/>
          <w:szCs w:val="24"/>
        </w:rPr>
        <w:t>成功申请该联盟“中欧可持续工程博士生院项目”的框架下，我校与</w:t>
      </w:r>
      <w:r w:rsidRPr="003108BF">
        <w:rPr>
          <w:rFonts w:ascii="Times New Roman" w:eastAsia="楷体_GB2312" w:hAnsi="Times New Roman"/>
          <w:color w:val="000000"/>
          <w:kern w:val="0"/>
          <w:sz w:val="24"/>
          <w:szCs w:val="24"/>
        </w:rPr>
        <w:t>KTH</w:t>
      </w:r>
      <w:r w:rsidRPr="003108BF">
        <w:rPr>
          <w:rFonts w:ascii="Times New Roman" w:eastAsia="楷体_GB2312" w:hAnsi="Times New Roman" w:hint="eastAsia"/>
          <w:color w:val="000000"/>
          <w:kern w:val="0"/>
          <w:sz w:val="24"/>
          <w:szCs w:val="24"/>
        </w:rPr>
        <w:t>、上海交通大学和</w:t>
      </w:r>
      <w:r w:rsidRPr="003108BF">
        <w:rPr>
          <w:rFonts w:ascii="Times New Roman" w:eastAsia="楷体_GB2312" w:hAnsi="Times New Roman"/>
          <w:color w:val="000000"/>
          <w:kern w:val="0"/>
          <w:sz w:val="24"/>
          <w:szCs w:val="24"/>
        </w:rPr>
        <w:t>TU/e</w:t>
      </w:r>
      <w:r w:rsidRPr="003108BF">
        <w:rPr>
          <w:rFonts w:ascii="Times New Roman" w:eastAsia="楷体_GB2312" w:hAnsi="Times New Roman" w:hint="eastAsia"/>
          <w:color w:val="000000"/>
          <w:kern w:val="0"/>
          <w:sz w:val="24"/>
          <w:szCs w:val="24"/>
        </w:rPr>
        <w:t>等联盟内高校共同轮流举办能源转化相关领域高水平博士生春季学校项目（</w:t>
      </w:r>
      <w:r w:rsidRPr="003108BF">
        <w:rPr>
          <w:rFonts w:ascii="Times New Roman" w:eastAsia="楷体_GB2312" w:hAnsi="Times New Roman"/>
          <w:color w:val="000000"/>
          <w:kern w:val="0"/>
          <w:sz w:val="24"/>
          <w:szCs w:val="24"/>
        </w:rPr>
        <w:t xml:space="preserve">SEEEP - SESE - High Level Spring School Energy Transitions </w:t>
      </w:r>
      <w:r w:rsidRPr="003108BF">
        <w:rPr>
          <w:rFonts w:ascii="Times New Roman" w:eastAsia="楷体_GB2312" w:hAnsi="Times New Roman" w:hint="eastAsia"/>
          <w:color w:val="000000"/>
          <w:kern w:val="0"/>
          <w:sz w:val="24"/>
          <w:szCs w:val="24"/>
        </w:rPr>
        <w:t>），于</w:t>
      </w:r>
      <w:r>
        <w:rPr>
          <w:rFonts w:ascii="Times New Roman" w:eastAsia="楷体_GB2312" w:hAnsi="Times New Roman"/>
          <w:color w:val="000000"/>
          <w:kern w:val="0"/>
          <w:sz w:val="24"/>
          <w:szCs w:val="24"/>
        </w:rPr>
        <w:t>2015</w:t>
      </w:r>
      <w:r w:rsidRPr="003108BF">
        <w:rPr>
          <w:rFonts w:ascii="Times New Roman" w:eastAsia="楷体_GB2312" w:hAnsi="Times New Roman" w:hint="eastAsia"/>
          <w:color w:val="000000"/>
          <w:kern w:val="0"/>
          <w:sz w:val="24"/>
          <w:szCs w:val="24"/>
        </w:rPr>
        <w:t>年</w:t>
      </w:r>
      <w:r w:rsidRPr="003108BF">
        <w:rPr>
          <w:rFonts w:ascii="Times New Roman" w:eastAsia="楷体_GB2312" w:hAnsi="Times New Roman"/>
          <w:color w:val="000000"/>
          <w:kern w:val="0"/>
          <w:sz w:val="24"/>
          <w:szCs w:val="24"/>
        </w:rPr>
        <w:t>3</w:t>
      </w:r>
      <w:proofErr w:type="gramStart"/>
      <w:r w:rsidRPr="003108BF">
        <w:rPr>
          <w:rFonts w:ascii="Times New Roman" w:eastAsia="楷体_GB2312" w:hAnsi="Times New Roman" w:hint="eastAsia"/>
          <w:color w:val="000000"/>
          <w:kern w:val="0"/>
          <w:sz w:val="24"/>
          <w:szCs w:val="24"/>
        </w:rPr>
        <w:t>月分</w:t>
      </w:r>
      <w:proofErr w:type="gramEnd"/>
      <w:r w:rsidRPr="003108BF">
        <w:rPr>
          <w:rFonts w:ascii="Times New Roman" w:eastAsia="楷体_GB2312" w:hAnsi="Times New Roman" w:hint="eastAsia"/>
          <w:color w:val="000000"/>
          <w:kern w:val="0"/>
          <w:sz w:val="24"/>
          <w:szCs w:val="24"/>
        </w:rPr>
        <w:t>别在上海和杭州举办为期一周的交流活动，共招收</w:t>
      </w:r>
      <w:r>
        <w:rPr>
          <w:rFonts w:ascii="Times New Roman" w:eastAsia="楷体_GB2312" w:hAnsi="Times New Roman" w:hint="eastAsia"/>
          <w:color w:val="000000"/>
          <w:kern w:val="0"/>
          <w:sz w:val="24"/>
          <w:szCs w:val="24"/>
        </w:rPr>
        <w:t>了</w:t>
      </w:r>
      <w:r w:rsidRPr="003108BF">
        <w:rPr>
          <w:rFonts w:ascii="Times New Roman" w:eastAsia="楷体_GB2312" w:hAnsi="Times New Roman" w:hint="eastAsia"/>
          <w:color w:val="000000"/>
          <w:kern w:val="0"/>
          <w:sz w:val="24"/>
          <w:szCs w:val="24"/>
        </w:rPr>
        <w:t>海外博士生</w:t>
      </w:r>
      <w:r w:rsidRPr="003108BF">
        <w:rPr>
          <w:rFonts w:ascii="Times New Roman" w:eastAsia="楷体_GB2312" w:hAnsi="Times New Roman"/>
          <w:color w:val="000000"/>
          <w:kern w:val="0"/>
          <w:sz w:val="24"/>
          <w:szCs w:val="24"/>
        </w:rPr>
        <w:t>2</w:t>
      </w:r>
      <w:r w:rsidRPr="003108BF">
        <w:rPr>
          <w:rFonts w:ascii="Times New Roman" w:eastAsia="楷体_GB2312" w:hAnsi="Times New Roman" w:hint="eastAsia"/>
          <w:color w:val="000000"/>
          <w:kern w:val="0"/>
          <w:sz w:val="24"/>
          <w:szCs w:val="24"/>
        </w:rPr>
        <w:t>6</w:t>
      </w:r>
      <w:r w:rsidRPr="003108BF">
        <w:rPr>
          <w:rFonts w:ascii="Times New Roman" w:eastAsia="楷体_GB2312" w:hAnsi="Times New Roman" w:hint="eastAsia"/>
          <w:color w:val="000000"/>
          <w:kern w:val="0"/>
          <w:sz w:val="24"/>
          <w:szCs w:val="24"/>
        </w:rPr>
        <w:t>名，国内博士生</w:t>
      </w:r>
      <w:r w:rsidRPr="003108BF">
        <w:rPr>
          <w:rFonts w:ascii="Times New Roman" w:eastAsia="楷体_GB2312" w:hAnsi="Times New Roman"/>
          <w:color w:val="000000"/>
          <w:kern w:val="0"/>
          <w:sz w:val="24"/>
          <w:szCs w:val="24"/>
        </w:rPr>
        <w:t>3</w:t>
      </w:r>
      <w:r w:rsidRPr="003108BF">
        <w:rPr>
          <w:rFonts w:ascii="Times New Roman" w:eastAsia="楷体_GB2312" w:hAnsi="Times New Roman" w:hint="eastAsia"/>
          <w:color w:val="000000"/>
          <w:kern w:val="0"/>
          <w:sz w:val="24"/>
          <w:szCs w:val="24"/>
        </w:rPr>
        <w:t>1</w:t>
      </w:r>
      <w:r w:rsidRPr="003108BF">
        <w:rPr>
          <w:rFonts w:ascii="Times New Roman" w:eastAsia="楷体_GB2312" w:hAnsi="Times New Roman" w:hint="eastAsia"/>
          <w:color w:val="000000"/>
          <w:kern w:val="0"/>
          <w:sz w:val="24"/>
          <w:szCs w:val="24"/>
        </w:rPr>
        <w:t>名。</w:t>
      </w:r>
      <w:r w:rsidRPr="003108BF">
        <w:rPr>
          <w:rFonts w:ascii="Times New Roman" w:eastAsia="楷体_GB2312" w:hAnsi="Times New Roman"/>
          <w:color w:val="000000"/>
          <w:kern w:val="0"/>
          <w:sz w:val="24"/>
          <w:szCs w:val="24"/>
        </w:rPr>
        <w:t>2016</w:t>
      </w:r>
      <w:r w:rsidRPr="003108BF">
        <w:rPr>
          <w:rFonts w:ascii="Times New Roman" w:eastAsia="楷体_GB2312" w:hAnsi="Times New Roman" w:hint="eastAsia"/>
          <w:color w:val="000000"/>
          <w:kern w:val="0"/>
          <w:sz w:val="24"/>
          <w:szCs w:val="24"/>
        </w:rPr>
        <w:t>年分别在瑞典和荷兰举办</w:t>
      </w:r>
      <w:r w:rsidR="007D3D7C" w:rsidRPr="004B7460">
        <w:rPr>
          <w:rFonts w:ascii="Times New Roman" w:eastAsia="楷体_GB2312" w:hAnsi="Times New Roman" w:hint="eastAsia"/>
          <w:color w:val="000000"/>
          <w:kern w:val="0"/>
          <w:sz w:val="24"/>
          <w:szCs w:val="24"/>
        </w:rPr>
        <w:t>第</w:t>
      </w:r>
      <w:r w:rsidR="007D3D7C">
        <w:rPr>
          <w:rFonts w:ascii="Times New Roman" w:eastAsia="楷体_GB2312" w:hAnsi="Times New Roman" w:hint="eastAsia"/>
          <w:color w:val="000000"/>
          <w:kern w:val="0"/>
          <w:sz w:val="24"/>
          <w:szCs w:val="24"/>
        </w:rPr>
        <w:t>二</w:t>
      </w:r>
      <w:r w:rsidR="007D3D7C" w:rsidRPr="004B7460">
        <w:rPr>
          <w:rFonts w:ascii="Times New Roman" w:eastAsia="楷体_GB2312" w:hAnsi="Times New Roman" w:hint="eastAsia"/>
          <w:color w:val="000000"/>
          <w:kern w:val="0"/>
          <w:sz w:val="24"/>
          <w:szCs w:val="24"/>
        </w:rPr>
        <w:t>届</w:t>
      </w:r>
      <w:r w:rsidRPr="003108BF">
        <w:rPr>
          <w:rFonts w:ascii="Times New Roman" w:eastAsia="楷体_GB2312" w:hAnsi="Times New Roman" w:hint="eastAsia"/>
          <w:color w:val="000000"/>
          <w:kern w:val="0"/>
          <w:sz w:val="24"/>
          <w:szCs w:val="24"/>
        </w:rPr>
        <w:t>，我校能源系将派代表</w:t>
      </w:r>
      <w:r>
        <w:rPr>
          <w:rFonts w:ascii="Times New Roman" w:eastAsia="楷体_GB2312" w:hAnsi="Times New Roman" w:hint="eastAsia"/>
          <w:color w:val="000000"/>
          <w:kern w:val="0"/>
          <w:sz w:val="24"/>
          <w:szCs w:val="24"/>
        </w:rPr>
        <w:t>，以及来自</w:t>
      </w:r>
      <w:r>
        <w:rPr>
          <w:rFonts w:ascii="Times New Roman" w:eastAsia="楷体_GB2312" w:hAnsi="Times New Roman" w:hint="eastAsia"/>
          <w:color w:val="000000"/>
          <w:kern w:val="0"/>
          <w:sz w:val="24"/>
          <w:szCs w:val="24"/>
        </w:rPr>
        <w:t>6</w:t>
      </w:r>
      <w:r>
        <w:rPr>
          <w:rFonts w:ascii="Times New Roman" w:eastAsia="楷体_GB2312" w:hAnsi="Times New Roman" w:hint="eastAsia"/>
          <w:color w:val="000000"/>
          <w:kern w:val="0"/>
          <w:sz w:val="24"/>
          <w:szCs w:val="24"/>
        </w:rPr>
        <w:t>个学院的</w:t>
      </w:r>
      <w:r>
        <w:rPr>
          <w:rFonts w:ascii="Times New Roman" w:eastAsia="楷体_GB2312" w:hAnsi="Times New Roman" w:hint="eastAsia"/>
          <w:color w:val="000000"/>
          <w:kern w:val="0"/>
          <w:sz w:val="24"/>
          <w:szCs w:val="24"/>
        </w:rPr>
        <w:t>10</w:t>
      </w:r>
      <w:r>
        <w:rPr>
          <w:rFonts w:ascii="Times New Roman" w:eastAsia="楷体_GB2312" w:hAnsi="Times New Roman" w:hint="eastAsia"/>
          <w:color w:val="000000"/>
          <w:kern w:val="0"/>
          <w:sz w:val="24"/>
          <w:szCs w:val="24"/>
        </w:rPr>
        <w:t>名博士生</w:t>
      </w:r>
      <w:r w:rsidRPr="003108BF">
        <w:rPr>
          <w:rFonts w:ascii="Times New Roman" w:eastAsia="楷体_GB2312" w:hAnsi="Times New Roman" w:hint="eastAsia"/>
          <w:color w:val="000000"/>
          <w:kern w:val="0"/>
          <w:sz w:val="24"/>
          <w:szCs w:val="24"/>
        </w:rPr>
        <w:t>出席此次活动</w:t>
      </w:r>
      <w:r w:rsidRPr="005469BE">
        <w:rPr>
          <w:rFonts w:ascii="Times New Roman" w:eastAsia="楷体_GB2312" w:hAnsi="Times New Roman" w:hint="eastAsia"/>
          <w:color w:val="000000"/>
          <w:kern w:val="0"/>
          <w:sz w:val="24"/>
          <w:szCs w:val="24"/>
        </w:rPr>
        <w:t>。</w:t>
      </w:r>
      <w:r w:rsidRPr="003108BF">
        <w:rPr>
          <w:rFonts w:ascii="Times New Roman" w:eastAsia="楷体_GB2312" w:hAnsi="Times New Roman"/>
          <w:color w:val="000000"/>
          <w:kern w:val="0"/>
          <w:sz w:val="24"/>
          <w:szCs w:val="24"/>
        </w:rPr>
        <w:t>201</w:t>
      </w:r>
      <w:r>
        <w:rPr>
          <w:rFonts w:ascii="Times New Roman" w:eastAsia="楷体_GB2312" w:hAnsi="Times New Roman" w:hint="eastAsia"/>
          <w:color w:val="000000"/>
          <w:kern w:val="0"/>
          <w:sz w:val="24"/>
          <w:szCs w:val="24"/>
        </w:rPr>
        <w:t>7</w:t>
      </w:r>
      <w:r w:rsidRPr="003108BF">
        <w:rPr>
          <w:rFonts w:ascii="Times New Roman" w:eastAsia="楷体_GB2312" w:hAnsi="Times New Roman" w:hint="eastAsia"/>
          <w:color w:val="000000"/>
          <w:kern w:val="0"/>
          <w:sz w:val="24"/>
          <w:szCs w:val="24"/>
        </w:rPr>
        <w:t>年</w:t>
      </w:r>
      <w:r>
        <w:rPr>
          <w:rFonts w:ascii="Times New Roman" w:eastAsia="楷体_GB2312" w:hAnsi="Times New Roman" w:hint="eastAsia"/>
          <w:color w:val="000000"/>
          <w:kern w:val="0"/>
          <w:sz w:val="24"/>
          <w:szCs w:val="24"/>
        </w:rPr>
        <w:t>8</w:t>
      </w:r>
      <w:r>
        <w:rPr>
          <w:rFonts w:ascii="Times New Roman" w:eastAsia="楷体_GB2312" w:hAnsi="Times New Roman" w:hint="eastAsia"/>
          <w:color w:val="000000"/>
          <w:kern w:val="0"/>
          <w:sz w:val="24"/>
          <w:szCs w:val="24"/>
        </w:rPr>
        <w:t>月</w:t>
      </w:r>
      <w:r w:rsidRPr="004B7460">
        <w:rPr>
          <w:rFonts w:ascii="Times New Roman" w:eastAsia="楷体_GB2312" w:hAnsi="Times New Roman" w:hint="eastAsia"/>
          <w:color w:val="000000"/>
          <w:kern w:val="0"/>
          <w:sz w:val="24"/>
          <w:szCs w:val="24"/>
        </w:rPr>
        <w:t>，</w:t>
      </w:r>
      <w:r w:rsidR="007D3D7C" w:rsidRPr="004B7460">
        <w:rPr>
          <w:rFonts w:ascii="Times New Roman" w:eastAsia="楷体_GB2312" w:hAnsi="Times New Roman" w:hint="eastAsia"/>
          <w:color w:val="000000"/>
          <w:kern w:val="0"/>
          <w:sz w:val="24"/>
          <w:szCs w:val="24"/>
        </w:rPr>
        <w:t>第</w:t>
      </w:r>
      <w:r w:rsidR="007D3D7C">
        <w:rPr>
          <w:rFonts w:ascii="Times New Roman" w:eastAsia="楷体_GB2312" w:hAnsi="Times New Roman" w:hint="eastAsia"/>
          <w:color w:val="000000"/>
          <w:kern w:val="0"/>
          <w:sz w:val="24"/>
          <w:szCs w:val="24"/>
        </w:rPr>
        <w:t>三</w:t>
      </w:r>
      <w:r w:rsidR="007D3D7C" w:rsidRPr="004B7460">
        <w:rPr>
          <w:rFonts w:ascii="Times New Roman" w:eastAsia="楷体_GB2312" w:hAnsi="Times New Roman" w:hint="eastAsia"/>
          <w:color w:val="000000"/>
          <w:kern w:val="0"/>
          <w:sz w:val="24"/>
          <w:szCs w:val="24"/>
        </w:rPr>
        <w:t>届</w:t>
      </w:r>
      <w:r w:rsidR="007D3D7C">
        <w:rPr>
          <w:rFonts w:ascii="Times New Roman" w:eastAsia="楷体_GB2312" w:hAnsi="Times New Roman" w:hint="eastAsia"/>
          <w:color w:val="000000"/>
          <w:kern w:val="0"/>
          <w:sz w:val="24"/>
          <w:szCs w:val="24"/>
        </w:rPr>
        <w:t>分别在</w:t>
      </w:r>
      <w:r w:rsidR="007D3D7C" w:rsidRPr="003108BF">
        <w:rPr>
          <w:rFonts w:ascii="Times New Roman" w:eastAsia="楷体_GB2312" w:hAnsi="Times New Roman" w:hint="eastAsia"/>
          <w:color w:val="000000"/>
          <w:kern w:val="0"/>
          <w:sz w:val="24"/>
          <w:szCs w:val="24"/>
        </w:rPr>
        <w:t>上海和杭州举办</w:t>
      </w:r>
      <w:r w:rsidR="0016675C">
        <w:rPr>
          <w:rFonts w:ascii="Times New Roman" w:eastAsia="楷体_GB2312" w:hAnsi="Times New Roman" w:hint="eastAsia"/>
          <w:color w:val="000000"/>
          <w:kern w:val="0"/>
          <w:sz w:val="24"/>
          <w:szCs w:val="24"/>
        </w:rPr>
        <w:t>，</w:t>
      </w:r>
      <w:r w:rsidR="0016675C" w:rsidRPr="0016675C">
        <w:rPr>
          <w:rFonts w:ascii="Times New Roman" w:eastAsia="楷体_GB2312" w:hAnsi="Times New Roman" w:hint="eastAsia"/>
          <w:color w:val="000000"/>
          <w:kern w:val="0"/>
          <w:sz w:val="24"/>
          <w:szCs w:val="24"/>
        </w:rPr>
        <w:t>以“</w:t>
      </w:r>
      <w:r w:rsidR="0016675C" w:rsidRPr="0016675C">
        <w:rPr>
          <w:rFonts w:ascii="Times New Roman" w:eastAsia="楷体_GB2312" w:hAnsi="Times New Roman" w:hint="eastAsia"/>
          <w:color w:val="000000"/>
          <w:kern w:val="0"/>
          <w:sz w:val="24"/>
          <w:szCs w:val="24"/>
        </w:rPr>
        <w:t xml:space="preserve">Energy system </w:t>
      </w:r>
      <w:r w:rsidR="0016675C" w:rsidRPr="0016675C">
        <w:rPr>
          <w:rFonts w:ascii="Times New Roman" w:eastAsia="楷体_GB2312" w:hAnsi="Times New Roman" w:hint="eastAsia"/>
          <w:color w:val="000000"/>
          <w:kern w:val="0"/>
          <w:sz w:val="24"/>
          <w:szCs w:val="24"/>
        </w:rPr>
        <w:lastRenderedPageBreak/>
        <w:t>in cities</w:t>
      </w:r>
      <w:r w:rsidR="0016675C" w:rsidRPr="0016675C">
        <w:rPr>
          <w:rFonts w:ascii="Times New Roman" w:eastAsia="楷体_GB2312" w:hAnsi="Times New Roman" w:hint="eastAsia"/>
          <w:color w:val="000000"/>
          <w:kern w:val="0"/>
          <w:sz w:val="24"/>
          <w:szCs w:val="24"/>
        </w:rPr>
        <w:t>”（城市能源系统）为主题，来自中国、瑞典、荷兰、俄罗斯、意大利、西班牙等</w:t>
      </w:r>
      <w:r w:rsidR="0016675C" w:rsidRPr="0016675C">
        <w:rPr>
          <w:rFonts w:ascii="Times New Roman" w:eastAsia="楷体_GB2312" w:hAnsi="Times New Roman" w:hint="eastAsia"/>
          <w:color w:val="000000"/>
          <w:kern w:val="0"/>
          <w:sz w:val="24"/>
          <w:szCs w:val="24"/>
        </w:rPr>
        <w:t>11</w:t>
      </w:r>
      <w:r w:rsidR="0016675C" w:rsidRPr="0016675C">
        <w:rPr>
          <w:rFonts w:ascii="Times New Roman" w:eastAsia="楷体_GB2312" w:hAnsi="Times New Roman" w:hint="eastAsia"/>
          <w:color w:val="000000"/>
          <w:kern w:val="0"/>
          <w:sz w:val="24"/>
          <w:szCs w:val="24"/>
        </w:rPr>
        <w:t>所知名理工科高校的</w:t>
      </w:r>
      <w:r w:rsidR="0016675C" w:rsidRPr="0016675C">
        <w:rPr>
          <w:rFonts w:ascii="Times New Roman" w:eastAsia="楷体_GB2312" w:hAnsi="Times New Roman" w:hint="eastAsia"/>
          <w:color w:val="000000"/>
          <w:kern w:val="0"/>
          <w:sz w:val="24"/>
          <w:szCs w:val="24"/>
        </w:rPr>
        <w:t>41</w:t>
      </w:r>
      <w:r w:rsidR="0016675C" w:rsidRPr="0016675C">
        <w:rPr>
          <w:rFonts w:ascii="Times New Roman" w:eastAsia="楷体_GB2312" w:hAnsi="Times New Roman" w:hint="eastAsia"/>
          <w:color w:val="000000"/>
          <w:kern w:val="0"/>
          <w:sz w:val="24"/>
          <w:szCs w:val="24"/>
        </w:rPr>
        <w:t>位博士生、十多位教授济济一堂，重点研讨了城市可持续发展面临的重大挑战——可持续能源发展、能源转型、智能电网、低碳减排等技术问题的解决方案。</w:t>
      </w:r>
      <w:r w:rsidRPr="004B7460">
        <w:rPr>
          <w:rFonts w:ascii="Times New Roman" w:eastAsia="楷体_GB2312" w:hAnsi="Times New Roman" w:hint="eastAsia"/>
          <w:color w:val="000000"/>
          <w:kern w:val="0"/>
          <w:sz w:val="24"/>
          <w:szCs w:val="24"/>
        </w:rPr>
        <w:t>。</w:t>
      </w:r>
    </w:p>
    <w:p w:rsidR="004B7460" w:rsidRPr="004B7460" w:rsidRDefault="004B7460" w:rsidP="004B7460">
      <w:pPr>
        <w:autoSpaceDE w:val="0"/>
        <w:autoSpaceDN w:val="0"/>
        <w:adjustRightInd w:val="0"/>
        <w:spacing w:line="400" w:lineRule="exact"/>
        <w:rPr>
          <w:rFonts w:ascii="Times New Roman" w:eastAsia="楷体_GB2312" w:hAnsi="Times New Roman"/>
          <w:color w:val="000000"/>
          <w:kern w:val="0"/>
          <w:sz w:val="24"/>
          <w:szCs w:val="24"/>
        </w:rPr>
      </w:pPr>
    </w:p>
    <w:p w:rsidR="005469BE" w:rsidRPr="005469BE" w:rsidRDefault="005469BE" w:rsidP="005469BE">
      <w:pPr>
        <w:autoSpaceDE w:val="0"/>
        <w:autoSpaceDN w:val="0"/>
        <w:adjustRightInd w:val="0"/>
        <w:spacing w:line="400" w:lineRule="exact"/>
        <w:rPr>
          <w:rFonts w:ascii="Times New Roman" w:eastAsia="楷体_GB2312" w:hAnsi="Times New Roman"/>
          <w:color w:val="000000"/>
          <w:kern w:val="0"/>
          <w:sz w:val="24"/>
          <w:szCs w:val="24"/>
        </w:rPr>
      </w:pPr>
      <w:r w:rsidRPr="005469BE">
        <w:rPr>
          <w:rFonts w:ascii="Times New Roman" w:eastAsia="楷体_GB2312" w:hAnsi="Times New Roman" w:hint="eastAsia"/>
          <w:b/>
          <w:color w:val="000000"/>
          <w:kern w:val="0"/>
          <w:sz w:val="24"/>
          <w:szCs w:val="24"/>
        </w:rPr>
        <w:t>中欧工程教育联盟成员高校名单</w:t>
      </w:r>
      <w:r w:rsidRPr="005469BE">
        <w:rPr>
          <w:rFonts w:ascii="Times New Roman" w:eastAsia="楷体_GB2312" w:hAnsi="Times New Roman" w:hint="eastAsia"/>
          <w:color w:val="000000"/>
          <w:kern w:val="0"/>
          <w:sz w:val="24"/>
          <w:szCs w:val="24"/>
        </w:rPr>
        <w:t>：</w:t>
      </w:r>
    </w:p>
    <w:p w:rsidR="005469BE" w:rsidRPr="005469BE" w:rsidRDefault="005469BE" w:rsidP="005469BE">
      <w:pPr>
        <w:autoSpaceDE w:val="0"/>
        <w:autoSpaceDN w:val="0"/>
        <w:adjustRightInd w:val="0"/>
        <w:spacing w:line="400" w:lineRule="exact"/>
        <w:ind w:firstLineChars="200" w:firstLine="480"/>
        <w:rPr>
          <w:rFonts w:ascii="Times New Roman" w:eastAsia="楷体_GB2312" w:hAnsi="Times New Roman"/>
          <w:color w:val="000000"/>
          <w:kern w:val="0"/>
          <w:sz w:val="24"/>
          <w:szCs w:val="24"/>
        </w:rPr>
      </w:pPr>
      <w:r w:rsidRPr="005469BE">
        <w:rPr>
          <w:rFonts w:ascii="Times New Roman" w:eastAsia="楷体_GB2312" w:hAnsi="Times New Roman" w:hint="eastAsia"/>
          <w:color w:val="000000"/>
          <w:kern w:val="0"/>
          <w:sz w:val="24"/>
          <w:szCs w:val="24"/>
        </w:rPr>
        <w:t>爱尔兰都柏林圣三一大学</w:t>
      </w:r>
      <w:r w:rsidRPr="005469BE">
        <w:rPr>
          <w:rFonts w:ascii="Times New Roman" w:eastAsia="楷体_GB2312" w:hAnsi="Times New Roman"/>
          <w:color w:val="000000"/>
          <w:kern w:val="0"/>
          <w:sz w:val="24"/>
          <w:szCs w:val="24"/>
        </w:rPr>
        <w:t>Trinity College Dublin</w:t>
      </w:r>
      <w:r w:rsidRPr="005469BE">
        <w:rPr>
          <w:rFonts w:ascii="Times New Roman" w:eastAsia="楷体_GB2312" w:hAnsi="Times New Roman" w:hint="eastAsia"/>
          <w:color w:val="000000"/>
          <w:kern w:val="0"/>
          <w:sz w:val="24"/>
          <w:szCs w:val="24"/>
        </w:rPr>
        <w:t>，比利时鲁汶天主教大学</w:t>
      </w:r>
      <w:r w:rsidRPr="005469BE">
        <w:rPr>
          <w:rFonts w:ascii="Times New Roman" w:eastAsia="楷体_GB2312" w:hAnsi="Times New Roman"/>
          <w:color w:val="000000"/>
          <w:kern w:val="0"/>
          <w:sz w:val="24"/>
          <w:szCs w:val="24"/>
        </w:rPr>
        <w:t xml:space="preserve"> K.U. Leuven - </w:t>
      </w:r>
      <w:proofErr w:type="spellStart"/>
      <w:r w:rsidRPr="005469BE">
        <w:rPr>
          <w:rFonts w:ascii="Times New Roman" w:eastAsia="楷体_GB2312" w:hAnsi="Times New Roman"/>
          <w:color w:val="000000"/>
          <w:kern w:val="0"/>
          <w:sz w:val="24"/>
          <w:szCs w:val="24"/>
        </w:rPr>
        <w:t>UniversitéCatholique</w:t>
      </w:r>
      <w:proofErr w:type="spellEnd"/>
      <w:r w:rsidRPr="005469BE">
        <w:rPr>
          <w:rFonts w:ascii="Times New Roman" w:eastAsia="楷体_GB2312" w:hAnsi="Times New Roman"/>
          <w:color w:val="000000"/>
          <w:kern w:val="0"/>
          <w:sz w:val="24"/>
          <w:szCs w:val="24"/>
        </w:rPr>
        <w:t xml:space="preserve"> de Louvain (KUL</w:t>
      </w:r>
      <w:r w:rsidRPr="005469BE">
        <w:rPr>
          <w:rFonts w:ascii="Times New Roman" w:eastAsia="楷体_GB2312" w:hAnsi="Times New Roman" w:hint="eastAsia"/>
          <w:color w:val="000000"/>
          <w:kern w:val="0"/>
          <w:sz w:val="24"/>
          <w:szCs w:val="24"/>
        </w:rPr>
        <w:t>荷兰语区</w:t>
      </w:r>
      <w:r w:rsidRPr="005469BE">
        <w:rPr>
          <w:rFonts w:ascii="Times New Roman" w:eastAsia="楷体_GB2312" w:hAnsi="Times New Roman"/>
          <w:color w:val="000000"/>
          <w:kern w:val="0"/>
          <w:sz w:val="24"/>
          <w:szCs w:val="24"/>
        </w:rPr>
        <w:t>-UCL</w:t>
      </w:r>
      <w:r w:rsidRPr="005469BE">
        <w:rPr>
          <w:rFonts w:ascii="Times New Roman" w:eastAsia="楷体_GB2312" w:hAnsi="Times New Roman" w:hint="eastAsia"/>
          <w:color w:val="000000"/>
          <w:kern w:val="0"/>
          <w:sz w:val="24"/>
          <w:szCs w:val="24"/>
        </w:rPr>
        <w:t>法语区</w:t>
      </w:r>
      <w:r w:rsidRPr="005469BE">
        <w:rPr>
          <w:rFonts w:ascii="Times New Roman" w:eastAsia="楷体_GB2312" w:hAnsi="Times New Roman"/>
          <w:color w:val="000000"/>
          <w:kern w:val="0"/>
          <w:sz w:val="24"/>
          <w:szCs w:val="24"/>
        </w:rPr>
        <w:t>)</w:t>
      </w:r>
      <w:r w:rsidRPr="005469BE">
        <w:rPr>
          <w:rFonts w:ascii="Times New Roman" w:eastAsia="楷体_GB2312" w:hAnsi="Times New Roman" w:hint="eastAsia"/>
          <w:color w:val="000000"/>
          <w:kern w:val="0"/>
          <w:sz w:val="24"/>
          <w:szCs w:val="24"/>
        </w:rPr>
        <w:t>，德国达姆斯达特理工大学</w:t>
      </w:r>
      <w:proofErr w:type="spellStart"/>
      <w:r w:rsidRPr="005469BE">
        <w:rPr>
          <w:rFonts w:ascii="Times New Roman" w:eastAsia="楷体_GB2312" w:hAnsi="Times New Roman"/>
          <w:color w:val="000000"/>
          <w:kern w:val="0"/>
          <w:sz w:val="24"/>
          <w:szCs w:val="24"/>
        </w:rPr>
        <w:t>TechnischeUniversität</w:t>
      </w:r>
      <w:proofErr w:type="spellEnd"/>
      <w:r w:rsidRPr="005469BE">
        <w:rPr>
          <w:rFonts w:ascii="Times New Roman" w:eastAsia="楷体_GB2312" w:hAnsi="Times New Roman"/>
          <w:color w:val="000000"/>
          <w:kern w:val="0"/>
          <w:sz w:val="24"/>
          <w:szCs w:val="24"/>
        </w:rPr>
        <w:t xml:space="preserve"> Darmstadt, Darmstadt Universi</w:t>
      </w:r>
      <w:bookmarkStart w:id="1" w:name="_GoBack"/>
      <w:bookmarkEnd w:id="1"/>
      <w:r w:rsidRPr="005469BE">
        <w:rPr>
          <w:rFonts w:ascii="Times New Roman" w:eastAsia="楷体_GB2312" w:hAnsi="Times New Roman"/>
          <w:color w:val="000000"/>
          <w:kern w:val="0"/>
          <w:sz w:val="24"/>
          <w:szCs w:val="24"/>
        </w:rPr>
        <w:t>ty of Technology</w:t>
      </w:r>
      <w:r w:rsidRPr="005469BE">
        <w:rPr>
          <w:rFonts w:ascii="Times New Roman" w:eastAsia="楷体_GB2312" w:hAnsi="Times New Roman" w:hint="eastAsia"/>
          <w:color w:val="000000"/>
          <w:kern w:val="0"/>
          <w:sz w:val="24"/>
          <w:szCs w:val="24"/>
        </w:rPr>
        <w:t>，德国卡尔斯鲁厄理工学院</w:t>
      </w:r>
      <w:r w:rsidRPr="005469BE">
        <w:rPr>
          <w:rFonts w:ascii="Times New Roman" w:eastAsia="楷体_GB2312" w:hAnsi="Times New Roman"/>
          <w:color w:val="000000"/>
          <w:kern w:val="0"/>
          <w:sz w:val="24"/>
          <w:szCs w:val="24"/>
        </w:rPr>
        <w:t>Karlsruhe Institute of Technology</w:t>
      </w:r>
      <w:r w:rsidRPr="005469BE">
        <w:rPr>
          <w:rFonts w:ascii="Times New Roman" w:eastAsia="楷体_GB2312" w:hAnsi="Times New Roman" w:hint="eastAsia"/>
          <w:color w:val="000000"/>
          <w:kern w:val="0"/>
          <w:sz w:val="24"/>
          <w:szCs w:val="24"/>
        </w:rPr>
        <w:t>，法国格勒诺布尔理工学院</w:t>
      </w:r>
      <w:r w:rsidRPr="005469BE">
        <w:rPr>
          <w:rFonts w:ascii="Times New Roman" w:eastAsia="楷体_GB2312" w:hAnsi="Times New Roman"/>
          <w:color w:val="000000"/>
          <w:kern w:val="0"/>
          <w:sz w:val="24"/>
          <w:szCs w:val="24"/>
        </w:rPr>
        <w:t>Grenoble Institute of Technology</w:t>
      </w:r>
      <w:r w:rsidRPr="005469BE">
        <w:rPr>
          <w:rFonts w:ascii="Times New Roman" w:eastAsia="楷体_GB2312" w:hAnsi="Times New Roman" w:hint="eastAsia"/>
          <w:color w:val="000000"/>
          <w:kern w:val="0"/>
          <w:sz w:val="24"/>
          <w:szCs w:val="24"/>
        </w:rPr>
        <w:t>，芬兰阿尔托大学</w:t>
      </w:r>
      <w:r w:rsidRPr="005469BE">
        <w:rPr>
          <w:rFonts w:ascii="Times New Roman" w:eastAsia="楷体_GB2312" w:hAnsi="Times New Roman"/>
          <w:color w:val="000000"/>
          <w:kern w:val="0"/>
          <w:sz w:val="24"/>
          <w:szCs w:val="24"/>
        </w:rPr>
        <w:t>Aalto University</w:t>
      </w:r>
      <w:r w:rsidRPr="005469BE">
        <w:rPr>
          <w:rFonts w:ascii="Times New Roman" w:eastAsia="楷体_GB2312" w:hAnsi="Times New Roman" w:hint="eastAsia"/>
          <w:color w:val="000000"/>
          <w:kern w:val="0"/>
          <w:sz w:val="24"/>
          <w:szCs w:val="24"/>
        </w:rPr>
        <w:t>，荷兰埃因霍温理工大学</w:t>
      </w:r>
      <w:r w:rsidRPr="005469BE">
        <w:rPr>
          <w:rFonts w:ascii="Times New Roman" w:eastAsia="楷体_GB2312" w:hAnsi="Times New Roman"/>
          <w:color w:val="000000"/>
          <w:kern w:val="0"/>
          <w:sz w:val="24"/>
          <w:szCs w:val="24"/>
        </w:rPr>
        <w:t xml:space="preserve"> Eindhoven University of Technology (TU/e)</w:t>
      </w:r>
      <w:r w:rsidRPr="005469BE">
        <w:rPr>
          <w:rFonts w:ascii="Times New Roman" w:eastAsia="楷体_GB2312" w:hAnsi="Times New Roman" w:hint="eastAsia"/>
          <w:color w:val="000000"/>
          <w:kern w:val="0"/>
          <w:sz w:val="24"/>
          <w:szCs w:val="24"/>
        </w:rPr>
        <w:t>，葡萄牙里斯本高等理工学院</w:t>
      </w:r>
      <w:proofErr w:type="spellStart"/>
      <w:r w:rsidRPr="005469BE">
        <w:rPr>
          <w:rFonts w:ascii="Times New Roman" w:eastAsia="楷体_GB2312" w:hAnsi="Times New Roman"/>
          <w:color w:val="000000"/>
          <w:kern w:val="0"/>
          <w:sz w:val="24"/>
          <w:szCs w:val="24"/>
        </w:rPr>
        <w:t>Instituto</w:t>
      </w:r>
      <w:proofErr w:type="spellEnd"/>
      <w:r w:rsidRPr="005469BE">
        <w:rPr>
          <w:rFonts w:ascii="Times New Roman" w:eastAsia="楷体_GB2312" w:hAnsi="Times New Roman"/>
          <w:color w:val="000000"/>
          <w:kern w:val="0"/>
          <w:sz w:val="24"/>
          <w:szCs w:val="24"/>
        </w:rPr>
        <w:t xml:space="preserve"> Superior </w:t>
      </w:r>
      <w:proofErr w:type="spellStart"/>
      <w:r w:rsidRPr="005469BE">
        <w:rPr>
          <w:rFonts w:ascii="Times New Roman" w:eastAsia="楷体_GB2312" w:hAnsi="Times New Roman"/>
          <w:color w:val="000000"/>
          <w:kern w:val="0"/>
          <w:sz w:val="24"/>
          <w:szCs w:val="24"/>
        </w:rPr>
        <w:t>Técnico</w:t>
      </w:r>
      <w:proofErr w:type="spellEnd"/>
      <w:r w:rsidRPr="005469BE">
        <w:rPr>
          <w:rFonts w:ascii="Times New Roman" w:eastAsia="楷体_GB2312" w:hAnsi="Times New Roman"/>
          <w:color w:val="000000"/>
          <w:kern w:val="0"/>
          <w:sz w:val="24"/>
          <w:szCs w:val="24"/>
        </w:rPr>
        <w:t xml:space="preserve"> Lisbon</w:t>
      </w:r>
      <w:r w:rsidRPr="005469BE">
        <w:rPr>
          <w:rFonts w:ascii="Times New Roman" w:eastAsia="楷体_GB2312" w:hAnsi="Times New Roman" w:hint="eastAsia"/>
          <w:color w:val="000000"/>
          <w:kern w:val="0"/>
          <w:sz w:val="24"/>
          <w:szCs w:val="24"/>
        </w:rPr>
        <w:t>，瑞典皇家工学院</w:t>
      </w:r>
      <w:r w:rsidRPr="005469BE">
        <w:rPr>
          <w:rFonts w:ascii="Times New Roman" w:eastAsia="楷体_GB2312" w:hAnsi="Times New Roman"/>
          <w:color w:val="000000"/>
          <w:kern w:val="0"/>
          <w:sz w:val="24"/>
          <w:szCs w:val="24"/>
        </w:rPr>
        <w:t xml:space="preserve"> Royal Institute of Technology (KTH)</w:t>
      </w:r>
      <w:r w:rsidRPr="005469BE">
        <w:rPr>
          <w:rFonts w:ascii="Times New Roman" w:eastAsia="楷体_GB2312" w:hAnsi="Times New Roman" w:hint="eastAsia"/>
          <w:color w:val="000000"/>
          <w:kern w:val="0"/>
          <w:sz w:val="24"/>
          <w:szCs w:val="24"/>
        </w:rPr>
        <w:t>，瑞士洛桑联邦理工学院</w:t>
      </w:r>
      <w:r w:rsidRPr="005469BE">
        <w:rPr>
          <w:rFonts w:ascii="Times New Roman" w:eastAsia="楷体_GB2312" w:hAnsi="Times New Roman"/>
          <w:color w:val="000000"/>
          <w:kern w:val="0"/>
          <w:sz w:val="24"/>
          <w:szCs w:val="24"/>
        </w:rPr>
        <w:t xml:space="preserve"> Swiss Federal Institute of Technology in Lausanne (EPFL)</w:t>
      </w:r>
      <w:r w:rsidRPr="005469BE">
        <w:rPr>
          <w:rFonts w:ascii="Times New Roman" w:eastAsia="楷体_GB2312" w:hAnsi="Times New Roman" w:hint="eastAsia"/>
          <w:color w:val="000000"/>
          <w:kern w:val="0"/>
          <w:sz w:val="24"/>
          <w:szCs w:val="24"/>
        </w:rPr>
        <w:t>，西班牙加泰罗尼亚理工大学</w:t>
      </w:r>
      <w:proofErr w:type="spellStart"/>
      <w:r w:rsidRPr="005469BE">
        <w:rPr>
          <w:rFonts w:ascii="Times New Roman" w:eastAsia="楷体_GB2312" w:hAnsi="Times New Roman"/>
          <w:color w:val="000000"/>
          <w:kern w:val="0"/>
          <w:sz w:val="24"/>
          <w:szCs w:val="24"/>
        </w:rPr>
        <w:t>UniversitatPolitècnica</w:t>
      </w:r>
      <w:proofErr w:type="spellEnd"/>
      <w:r w:rsidRPr="005469BE">
        <w:rPr>
          <w:rFonts w:ascii="Times New Roman" w:eastAsia="楷体_GB2312" w:hAnsi="Times New Roman"/>
          <w:color w:val="000000"/>
          <w:kern w:val="0"/>
          <w:sz w:val="24"/>
          <w:szCs w:val="24"/>
        </w:rPr>
        <w:t xml:space="preserve"> de </w:t>
      </w:r>
      <w:proofErr w:type="spellStart"/>
      <w:r w:rsidRPr="005469BE">
        <w:rPr>
          <w:rFonts w:ascii="Times New Roman" w:eastAsia="楷体_GB2312" w:hAnsi="Times New Roman"/>
          <w:color w:val="000000"/>
          <w:kern w:val="0"/>
          <w:sz w:val="24"/>
          <w:szCs w:val="24"/>
        </w:rPr>
        <w:t>CatalunyaBarcelonaTech</w:t>
      </w:r>
      <w:proofErr w:type="spellEnd"/>
      <w:r w:rsidRPr="005469BE">
        <w:rPr>
          <w:rFonts w:ascii="Times New Roman" w:eastAsia="楷体_GB2312" w:hAnsi="Times New Roman"/>
          <w:color w:val="000000"/>
          <w:kern w:val="0"/>
          <w:sz w:val="24"/>
          <w:szCs w:val="24"/>
        </w:rPr>
        <w:t xml:space="preserve">, UPC </w:t>
      </w:r>
      <w:proofErr w:type="spellStart"/>
      <w:r w:rsidRPr="005469BE">
        <w:rPr>
          <w:rFonts w:ascii="Times New Roman" w:eastAsia="楷体_GB2312" w:hAnsi="Times New Roman"/>
          <w:color w:val="000000"/>
          <w:kern w:val="0"/>
          <w:sz w:val="24"/>
          <w:szCs w:val="24"/>
        </w:rPr>
        <w:t>BarcelonaTECH</w:t>
      </w:r>
      <w:proofErr w:type="spellEnd"/>
      <w:r w:rsidRPr="005469BE">
        <w:rPr>
          <w:rFonts w:ascii="Times New Roman" w:eastAsia="楷体_GB2312" w:hAnsi="Times New Roman" w:hint="eastAsia"/>
          <w:color w:val="000000"/>
          <w:kern w:val="0"/>
          <w:sz w:val="24"/>
          <w:szCs w:val="24"/>
        </w:rPr>
        <w:t>，意大利都灵理工大学</w:t>
      </w:r>
      <w:proofErr w:type="spellStart"/>
      <w:r w:rsidRPr="005469BE">
        <w:rPr>
          <w:rFonts w:ascii="Times New Roman" w:eastAsia="楷体_GB2312" w:hAnsi="Times New Roman"/>
          <w:color w:val="000000"/>
          <w:kern w:val="0"/>
          <w:sz w:val="24"/>
          <w:szCs w:val="24"/>
        </w:rPr>
        <w:t>Politecnico</w:t>
      </w:r>
      <w:proofErr w:type="spellEnd"/>
      <w:r w:rsidRPr="005469BE">
        <w:rPr>
          <w:rFonts w:ascii="Times New Roman" w:eastAsia="楷体_GB2312" w:hAnsi="Times New Roman"/>
          <w:color w:val="000000"/>
          <w:kern w:val="0"/>
          <w:sz w:val="24"/>
          <w:szCs w:val="24"/>
        </w:rPr>
        <w:t xml:space="preserve"> </w:t>
      </w:r>
      <w:proofErr w:type="spellStart"/>
      <w:r w:rsidRPr="005469BE">
        <w:rPr>
          <w:rFonts w:ascii="Times New Roman" w:eastAsia="楷体_GB2312" w:hAnsi="Times New Roman"/>
          <w:color w:val="000000"/>
          <w:kern w:val="0"/>
          <w:sz w:val="24"/>
          <w:szCs w:val="24"/>
        </w:rPr>
        <w:t>di</w:t>
      </w:r>
      <w:proofErr w:type="spellEnd"/>
      <w:r w:rsidRPr="005469BE">
        <w:rPr>
          <w:rFonts w:ascii="Times New Roman" w:eastAsia="楷体_GB2312" w:hAnsi="Times New Roman"/>
          <w:color w:val="000000"/>
          <w:kern w:val="0"/>
          <w:sz w:val="24"/>
          <w:szCs w:val="24"/>
        </w:rPr>
        <w:t xml:space="preserve"> Torino, Polytechnic University of Turin</w:t>
      </w:r>
      <w:r w:rsidRPr="005469BE">
        <w:rPr>
          <w:rFonts w:ascii="Times New Roman" w:eastAsia="楷体_GB2312" w:hAnsi="Times New Roman" w:hint="eastAsia"/>
          <w:color w:val="000000"/>
          <w:kern w:val="0"/>
          <w:sz w:val="24"/>
          <w:szCs w:val="24"/>
        </w:rPr>
        <w:t>；</w:t>
      </w:r>
    </w:p>
    <w:p w:rsidR="005469BE" w:rsidRPr="005469BE" w:rsidRDefault="005469BE" w:rsidP="005469BE">
      <w:pPr>
        <w:autoSpaceDE w:val="0"/>
        <w:autoSpaceDN w:val="0"/>
        <w:adjustRightInd w:val="0"/>
        <w:spacing w:line="400" w:lineRule="exact"/>
        <w:ind w:firstLineChars="200" w:firstLine="480"/>
        <w:rPr>
          <w:rFonts w:ascii="Times New Roman" w:eastAsia="楷体_GB2312" w:hAnsi="Times New Roman"/>
          <w:color w:val="000000"/>
          <w:kern w:val="0"/>
          <w:sz w:val="24"/>
          <w:szCs w:val="24"/>
        </w:rPr>
      </w:pPr>
      <w:r w:rsidRPr="005469BE">
        <w:rPr>
          <w:rFonts w:ascii="Times New Roman" w:eastAsia="楷体_GB2312" w:hAnsi="Times New Roman" w:hint="eastAsia"/>
          <w:color w:val="000000"/>
          <w:kern w:val="0"/>
          <w:sz w:val="24"/>
          <w:szCs w:val="24"/>
        </w:rPr>
        <w:t>北京交通大学</w:t>
      </w:r>
      <w:r w:rsidRPr="005469BE">
        <w:rPr>
          <w:rFonts w:ascii="Times New Roman" w:eastAsia="楷体_GB2312" w:hAnsi="Times New Roman"/>
          <w:color w:val="000000"/>
          <w:kern w:val="0"/>
          <w:sz w:val="24"/>
          <w:szCs w:val="24"/>
        </w:rPr>
        <w:t xml:space="preserve">Beijing </w:t>
      </w:r>
      <w:proofErr w:type="spellStart"/>
      <w:r w:rsidRPr="005469BE">
        <w:rPr>
          <w:rFonts w:ascii="Times New Roman" w:eastAsia="楷体_GB2312" w:hAnsi="Times New Roman"/>
          <w:color w:val="000000"/>
          <w:kern w:val="0"/>
          <w:sz w:val="24"/>
          <w:szCs w:val="24"/>
        </w:rPr>
        <w:t>Jiaotong</w:t>
      </w:r>
      <w:proofErr w:type="spellEnd"/>
      <w:r w:rsidRPr="005469BE">
        <w:rPr>
          <w:rFonts w:ascii="Times New Roman" w:eastAsia="楷体_GB2312" w:hAnsi="Times New Roman"/>
          <w:color w:val="000000"/>
          <w:kern w:val="0"/>
          <w:sz w:val="24"/>
          <w:szCs w:val="24"/>
        </w:rPr>
        <w:t xml:space="preserve"> University</w:t>
      </w:r>
      <w:r w:rsidRPr="005469BE">
        <w:rPr>
          <w:rFonts w:ascii="Times New Roman" w:eastAsia="楷体_GB2312" w:hAnsi="Times New Roman" w:hint="eastAsia"/>
          <w:color w:val="000000"/>
          <w:kern w:val="0"/>
          <w:sz w:val="24"/>
          <w:szCs w:val="24"/>
        </w:rPr>
        <w:t>，北京科技大学</w:t>
      </w:r>
      <w:r w:rsidRPr="005469BE">
        <w:rPr>
          <w:rFonts w:ascii="Times New Roman" w:eastAsia="楷体_GB2312" w:hAnsi="Times New Roman"/>
          <w:color w:val="000000"/>
          <w:kern w:val="0"/>
          <w:sz w:val="24"/>
          <w:szCs w:val="24"/>
        </w:rPr>
        <w:t>University of Science and Technology Beijing</w:t>
      </w:r>
      <w:r w:rsidRPr="005469BE">
        <w:rPr>
          <w:rFonts w:ascii="Times New Roman" w:eastAsia="楷体_GB2312" w:hAnsi="Times New Roman" w:hint="eastAsia"/>
          <w:color w:val="000000"/>
          <w:kern w:val="0"/>
          <w:sz w:val="24"/>
          <w:szCs w:val="24"/>
        </w:rPr>
        <w:t>，北京邮电大学</w:t>
      </w:r>
      <w:r w:rsidRPr="005469BE">
        <w:rPr>
          <w:rFonts w:ascii="Times New Roman" w:eastAsia="楷体_GB2312" w:hAnsi="Times New Roman"/>
          <w:color w:val="000000"/>
          <w:kern w:val="0"/>
          <w:sz w:val="24"/>
          <w:szCs w:val="24"/>
        </w:rPr>
        <w:t>Beijing University of Posts and Telecommunications</w:t>
      </w:r>
      <w:r w:rsidRPr="005469BE">
        <w:rPr>
          <w:rFonts w:ascii="Times New Roman" w:eastAsia="楷体_GB2312" w:hAnsi="Times New Roman" w:hint="eastAsia"/>
          <w:color w:val="000000"/>
          <w:kern w:val="0"/>
          <w:sz w:val="24"/>
          <w:szCs w:val="24"/>
        </w:rPr>
        <w:t>，大连理工大学</w:t>
      </w:r>
      <w:r w:rsidRPr="005469BE">
        <w:rPr>
          <w:rFonts w:ascii="Times New Roman" w:eastAsia="楷体_GB2312" w:hAnsi="Times New Roman"/>
          <w:color w:val="000000"/>
          <w:kern w:val="0"/>
          <w:sz w:val="24"/>
          <w:szCs w:val="24"/>
        </w:rPr>
        <w:t>Dalian University of Technology</w:t>
      </w:r>
      <w:r w:rsidRPr="005469BE">
        <w:rPr>
          <w:rFonts w:ascii="Times New Roman" w:eastAsia="楷体_GB2312" w:hAnsi="Times New Roman" w:hint="eastAsia"/>
          <w:color w:val="000000"/>
          <w:kern w:val="0"/>
          <w:sz w:val="24"/>
          <w:szCs w:val="24"/>
        </w:rPr>
        <w:t>，东南大学</w:t>
      </w:r>
      <w:r w:rsidRPr="005469BE">
        <w:rPr>
          <w:rFonts w:ascii="Times New Roman" w:eastAsia="楷体_GB2312" w:hAnsi="Times New Roman"/>
          <w:color w:val="000000"/>
          <w:kern w:val="0"/>
          <w:sz w:val="24"/>
          <w:szCs w:val="24"/>
        </w:rPr>
        <w:t>Southeast University</w:t>
      </w:r>
      <w:r w:rsidRPr="005469BE">
        <w:rPr>
          <w:rFonts w:ascii="Times New Roman" w:eastAsia="楷体_GB2312" w:hAnsi="Times New Roman" w:hint="eastAsia"/>
          <w:color w:val="000000"/>
          <w:kern w:val="0"/>
          <w:sz w:val="24"/>
          <w:szCs w:val="24"/>
        </w:rPr>
        <w:t>，哈尔滨工业大学</w:t>
      </w:r>
      <w:r w:rsidRPr="005469BE">
        <w:rPr>
          <w:rFonts w:ascii="Times New Roman" w:eastAsia="楷体_GB2312" w:hAnsi="Times New Roman"/>
          <w:color w:val="000000"/>
          <w:kern w:val="0"/>
          <w:sz w:val="24"/>
          <w:szCs w:val="24"/>
        </w:rPr>
        <w:t>Harbin Institute of Technology</w:t>
      </w:r>
      <w:r w:rsidRPr="005469BE">
        <w:rPr>
          <w:rFonts w:ascii="Times New Roman" w:eastAsia="楷体_GB2312" w:hAnsi="Times New Roman" w:hint="eastAsia"/>
          <w:color w:val="000000"/>
          <w:kern w:val="0"/>
          <w:sz w:val="24"/>
          <w:szCs w:val="24"/>
        </w:rPr>
        <w:t>，华东理工大学</w:t>
      </w:r>
      <w:r w:rsidRPr="005469BE">
        <w:rPr>
          <w:rFonts w:ascii="Times New Roman" w:eastAsia="楷体_GB2312" w:hAnsi="Times New Roman"/>
          <w:color w:val="000000"/>
          <w:kern w:val="0"/>
          <w:sz w:val="24"/>
          <w:szCs w:val="24"/>
        </w:rPr>
        <w:t>East China University of Science and Technology</w:t>
      </w:r>
      <w:r w:rsidRPr="005469BE">
        <w:rPr>
          <w:rFonts w:ascii="Times New Roman" w:eastAsia="楷体_GB2312" w:hAnsi="Times New Roman" w:hint="eastAsia"/>
          <w:color w:val="000000"/>
          <w:kern w:val="0"/>
          <w:sz w:val="24"/>
          <w:szCs w:val="24"/>
        </w:rPr>
        <w:t>，华南理工大学</w:t>
      </w:r>
      <w:r w:rsidRPr="005469BE">
        <w:rPr>
          <w:rFonts w:ascii="Times New Roman" w:eastAsia="楷体_GB2312" w:hAnsi="Times New Roman"/>
          <w:color w:val="000000"/>
          <w:kern w:val="0"/>
          <w:sz w:val="24"/>
          <w:szCs w:val="24"/>
        </w:rPr>
        <w:t>South China University of Science and Technology</w:t>
      </w:r>
      <w:r w:rsidRPr="005469BE">
        <w:rPr>
          <w:rFonts w:ascii="Times New Roman" w:eastAsia="楷体_GB2312" w:hAnsi="Times New Roman" w:hint="eastAsia"/>
          <w:color w:val="000000"/>
          <w:kern w:val="0"/>
          <w:sz w:val="24"/>
          <w:szCs w:val="24"/>
        </w:rPr>
        <w:t>，华中科技大学</w:t>
      </w:r>
      <w:proofErr w:type="spellStart"/>
      <w:r w:rsidRPr="005469BE">
        <w:rPr>
          <w:rFonts w:ascii="Times New Roman" w:eastAsia="楷体_GB2312" w:hAnsi="Times New Roman"/>
          <w:color w:val="000000"/>
          <w:kern w:val="0"/>
          <w:sz w:val="24"/>
          <w:szCs w:val="24"/>
        </w:rPr>
        <w:t>Huazhong</w:t>
      </w:r>
      <w:proofErr w:type="spellEnd"/>
      <w:r w:rsidRPr="005469BE">
        <w:rPr>
          <w:rFonts w:ascii="Times New Roman" w:eastAsia="楷体_GB2312" w:hAnsi="Times New Roman"/>
          <w:color w:val="000000"/>
          <w:kern w:val="0"/>
          <w:sz w:val="24"/>
          <w:szCs w:val="24"/>
        </w:rPr>
        <w:t xml:space="preserve"> University of Science and Technology</w:t>
      </w:r>
      <w:r w:rsidRPr="005469BE">
        <w:rPr>
          <w:rFonts w:ascii="Times New Roman" w:eastAsia="楷体_GB2312" w:hAnsi="Times New Roman" w:hint="eastAsia"/>
          <w:color w:val="000000"/>
          <w:kern w:val="0"/>
          <w:sz w:val="24"/>
          <w:szCs w:val="24"/>
        </w:rPr>
        <w:t>，清华大学</w:t>
      </w:r>
      <w:proofErr w:type="spellStart"/>
      <w:r w:rsidRPr="005469BE">
        <w:rPr>
          <w:rFonts w:ascii="Times New Roman" w:eastAsia="楷体_GB2312" w:hAnsi="Times New Roman"/>
          <w:color w:val="000000"/>
          <w:kern w:val="0"/>
          <w:sz w:val="24"/>
          <w:szCs w:val="24"/>
        </w:rPr>
        <w:t>Tsinghua</w:t>
      </w:r>
      <w:proofErr w:type="spellEnd"/>
      <w:r w:rsidRPr="005469BE">
        <w:rPr>
          <w:rFonts w:ascii="Times New Roman" w:eastAsia="楷体_GB2312" w:hAnsi="Times New Roman"/>
          <w:color w:val="000000"/>
          <w:kern w:val="0"/>
          <w:sz w:val="24"/>
          <w:szCs w:val="24"/>
        </w:rPr>
        <w:t xml:space="preserve"> University</w:t>
      </w:r>
      <w:r w:rsidRPr="005469BE">
        <w:rPr>
          <w:rFonts w:ascii="Times New Roman" w:eastAsia="楷体_GB2312" w:hAnsi="Times New Roman" w:hint="eastAsia"/>
          <w:color w:val="000000"/>
          <w:kern w:val="0"/>
          <w:sz w:val="24"/>
          <w:szCs w:val="24"/>
        </w:rPr>
        <w:t>，上海交通大学</w:t>
      </w:r>
      <w:r w:rsidRPr="005469BE">
        <w:rPr>
          <w:rFonts w:ascii="Times New Roman" w:eastAsia="楷体_GB2312" w:hAnsi="Times New Roman"/>
          <w:color w:val="000000"/>
          <w:kern w:val="0"/>
          <w:sz w:val="24"/>
          <w:szCs w:val="24"/>
        </w:rPr>
        <w:t xml:space="preserve">Shanghai </w:t>
      </w:r>
      <w:proofErr w:type="spellStart"/>
      <w:r w:rsidRPr="005469BE">
        <w:rPr>
          <w:rFonts w:ascii="Times New Roman" w:eastAsia="楷体_GB2312" w:hAnsi="Times New Roman"/>
          <w:color w:val="000000"/>
          <w:kern w:val="0"/>
          <w:sz w:val="24"/>
          <w:szCs w:val="24"/>
        </w:rPr>
        <w:t>Jiaotong</w:t>
      </w:r>
      <w:proofErr w:type="spellEnd"/>
      <w:r w:rsidRPr="005469BE">
        <w:rPr>
          <w:rFonts w:ascii="Times New Roman" w:eastAsia="楷体_GB2312" w:hAnsi="Times New Roman"/>
          <w:color w:val="000000"/>
          <w:kern w:val="0"/>
          <w:sz w:val="24"/>
          <w:szCs w:val="24"/>
        </w:rPr>
        <w:t xml:space="preserve"> University</w:t>
      </w:r>
      <w:r w:rsidRPr="005469BE">
        <w:rPr>
          <w:rFonts w:ascii="Times New Roman" w:eastAsia="楷体_GB2312" w:hAnsi="Times New Roman" w:hint="eastAsia"/>
          <w:color w:val="000000"/>
          <w:kern w:val="0"/>
          <w:sz w:val="24"/>
          <w:szCs w:val="24"/>
        </w:rPr>
        <w:t>，四川大学</w:t>
      </w:r>
      <w:r w:rsidRPr="005469BE">
        <w:rPr>
          <w:rFonts w:ascii="Times New Roman" w:eastAsia="楷体_GB2312" w:hAnsi="Times New Roman"/>
          <w:color w:val="000000"/>
          <w:kern w:val="0"/>
          <w:sz w:val="24"/>
          <w:szCs w:val="24"/>
        </w:rPr>
        <w:t>Sichuan University</w:t>
      </w:r>
      <w:r w:rsidRPr="005469BE">
        <w:rPr>
          <w:rFonts w:ascii="Times New Roman" w:eastAsia="楷体_GB2312" w:hAnsi="Times New Roman" w:hint="eastAsia"/>
          <w:color w:val="000000"/>
          <w:kern w:val="0"/>
          <w:sz w:val="24"/>
          <w:szCs w:val="24"/>
        </w:rPr>
        <w:t>，天津大学</w:t>
      </w:r>
      <w:r w:rsidRPr="005469BE">
        <w:rPr>
          <w:rFonts w:ascii="Times New Roman" w:eastAsia="楷体_GB2312" w:hAnsi="Times New Roman"/>
          <w:color w:val="000000"/>
          <w:kern w:val="0"/>
          <w:sz w:val="24"/>
          <w:szCs w:val="24"/>
        </w:rPr>
        <w:t>Tianjin University</w:t>
      </w:r>
      <w:r w:rsidRPr="005469BE">
        <w:rPr>
          <w:rFonts w:ascii="Times New Roman" w:eastAsia="楷体_GB2312" w:hAnsi="Times New Roman" w:hint="eastAsia"/>
          <w:color w:val="000000"/>
          <w:kern w:val="0"/>
          <w:sz w:val="24"/>
          <w:szCs w:val="24"/>
        </w:rPr>
        <w:t>，同济大学</w:t>
      </w:r>
      <w:proofErr w:type="spellStart"/>
      <w:r w:rsidRPr="005469BE">
        <w:rPr>
          <w:rFonts w:ascii="Times New Roman" w:eastAsia="楷体_GB2312" w:hAnsi="Times New Roman"/>
          <w:color w:val="000000"/>
          <w:kern w:val="0"/>
          <w:sz w:val="24"/>
          <w:szCs w:val="24"/>
        </w:rPr>
        <w:t>Tongji</w:t>
      </w:r>
      <w:proofErr w:type="spellEnd"/>
      <w:r w:rsidRPr="005469BE">
        <w:rPr>
          <w:rFonts w:ascii="Times New Roman" w:eastAsia="楷体_GB2312" w:hAnsi="Times New Roman"/>
          <w:color w:val="000000"/>
          <w:kern w:val="0"/>
          <w:sz w:val="24"/>
          <w:szCs w:val="24"/>
        </w:rPr>
        <w:t xml:space="preserve"> University</w:t>
      </w:r>
      <w:r w:rsidRPr="005469BE">
        <w:rPr>
          <w:rFonts w:ascii="Times New Roman" w:eastAsia="楷体_GB2312" w:hAnsi="Times New Roman" w:hint="eastAsia"/>
          <w:color w:val="000000"/>
          <w:kern w:val="0"/>
          <w:sz w:val="24"/>
          <w:szCs w:val="24"/>
        </w:rPr>
        <w:t>，西安交通大学</w:t>
      </w:r>
      <w:r w:rsidRPr="005469BE">
        <w:rPr>
          <w:rFonts w:ascii="Times New Roman" w:eastAsia="楷体_GB2312" w:hAnsi="Times New Roman"/>
          <w:color w:val="000000"/>
          <w:kern w:val="0"/>
          <w:sz w:val="24"/>
          <w:szCs w:val="24"/>
        </w:rPr>
        <w:t>Xi'an Jiao Tong University</w:t>
      </w:r>
      <w:r w:rsidRPr="005469BE">
        <w:rPr>
          <w:rFonts w:ascii="Times New Roman" w:eastAsia="楷体_GB2312" w:hAnsi="Times New Roman" w:hint="eastAsia"/>
          <w:color w:val="000000"/>
          <w:kern w:val="0"/>
          <w:sz w:val="24"/>
          <w:szCs w:val="24"/>
        </w:rPr>
        <w:t>，浙江大学</w:t>
      </w:r>
      <w:r w:rsidRPr="005469BE">
        <w:rPr>
          <w:rFonts w:ascii="Times New Roman" w:eastAsia="楷体_GB2312" w:hAnsi="Times New Roman"/>
          <w:color w:val="000000"/>
          <w:kern w:val="0"/>
          <w:sz w:val="24"/>
          <w:szCs w:val="24"/>
        </w:rPr>
        <w:t>Zhejiang University</w:t>
      </w:r>
      <w:r w:rsidRPr="005469BE">
        <w:rPr>
          <w:rFonts w:ascii="Times New Roman" w:eastAsia="楷体_GB2312" w:hAnsi="Times New Roman" w:hint="eastAsia"/>
          <w:color w:val="000000"/>
          <w:kern w:val="0"/>
          <w:sz w:val="24"/>
          <w:szCs w:val="24"/>
        </w:rPr>
        <w:t>，中国矿业大学</w:t>
      </w:r>
      <w:r w:rsidRPr="005469BE">
        <w:rPr>
          <w:rFonts w:ascii="Times New Roman" w:eastAsia="楷体_GB2312" w:hAnsi="Times New Roman"/>
          <w:color w:val="000000"/>
          <w:kern w:val="0"/>
          <w:sz w:val="24"/>
          <w:szCs w:val="24"/>
        </w:rPr>
        <w:t>China University of Mining and Technology</w:t>
      </w:r>
      <w:r w:rsidRPr="005469BE">
        <w:rPr>
          <w:rFonts w:ascii="Times New Roman" w:eastAsia="楷体_GB2312" w:hAnsi="Times New Roman" w:hint="eastAsia"/>
          <w:color w:val="000000"/>
          <w:kern w:val="0"/>
          <w:sz w:val="24"/>
          <w:szCs w:val="24"/>
        </w:rPr>
        <w:t>，中国石油大学</w:t>
      </w:r>
      <w:r w:rsidRPr="005469BE">
        <w:rPr>
          <w:rFonts w:ascii="Times New Roman" w:eastAsia="楷体_GB2312" w:hAnsi="Times New Roman"/>
          <w:color w:val="000000"/>
          <w:kern w:val="0"/>
          <w:sz w:val="24"/>
          <w:szCs w:val="24"/>
        </w:rPr>
        <w:t>China University of Petroleum, Beijing (CUP)</w:t>
      </w:r>
      <w:r w:rsidRPr="005469BE">
        <w:rPr>
          <w:rFonts w:ascii="Times New Roman" w:eastAsia="楷体_GB2312" w:hAnsi="Times New Roman" w:hint="eastAsia"/>
          <w:color w:val="000000"/>
          <w:kern w:val="0"/>
          <w:sz w:val="24"/>
          <w:szCs w:val="24"/>
        </w:rPr>
        <w:t>，中国石油大学（华东）</w:t>
      </w:r>
      <w:r w:rsidRPr="005469BE">
        <w:rPr>
          <w:rFonts w:ascii="Times New Roman" w:eastAsia="楷体_GB2312" w:hAnsi="Times New Roman"/>
          <w:color w:val="000000"/>
          <w:kern w:val="0"/>
          <w:sz w:val="24"/>
          <w:szCs w:val="24"/>
        </w:rPr>
        <w:t>China University of Petroleum (UPC)</w:t>
      </w:r>
      <w:r w:rsidRPr="005469BE">
        <w:rPr>
          <w:rFonts w:ascii="Times New Roman" w:eastAsia="楷体_GB2312" w:hAnsi="Times New Roman" w:hint="eastAsia"/>
          <w:color w:val="000000"/>
          <w:kern w:val="0"/>
          <w:sz w:val="24"/>
          <w:szCs w:val="24"/>
        </w:rPr>
        <w:t>。</w:t>
      </w:r>
    </w:p>
    <w:p w:rsidR="005469BE" w:rsidRPr="005469BE" w:rsidRDefault="005469BE" w:rsidP="005469BE">
      <w:pPr>
        <w:autoSpaceDE w:val="0"/>
        <w:autoSpaceDN w:val="0"/>
        <w:adjustRightInd w:val="0"/>
        <w:spacing w:line="400" w:lineRule="exact"/>
        <w:ind w:firstLineChars="200" w:firstLine="480"/>
        <w:rPr>
          <w:rFonts w:ascii="Times New Roman" w:eastAsia="楷体_GB2312" w:hAnsi="Times New Roman"/>
          <w:color w:val="000000"/>
          <w:kern w:val="0"/>
          <w:sz w:val="24"/>
          <w:szCs w:val="24"/>
        </w:rPr>
      </w:pPr>
    </w:p>
    <w:p w:rsidR="005469BE" w:rsidRPr="005469BE" w:rsidRDefault="005469BE">
      <w:pPr>
        <w:rPr>
          <w:rFonts w:ascii="Times New Roman" w:eastAsia="楷体_GB2312" w:hAnsi="Times New Roman"/>
          <w:sz w:val="24"/>
          <w:szCs w:val="24"/>
        </w:rPr>
      </w:pPr>
    </w:p>
    <w:sectPr w:rsidR="005469BE" w:rsidRPr="005469BE" w:rsidSect="00E7762F">
      <w:footerReference w:type="even" r:id="rId7"/>
      <w:footerReference w:type="default" r:id="rId8"/>
      <w:pgSz w:w="16838" w:h="11906" w:orient="landscape"/>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6E" w:rsidRDefault="008B7A6E" w:rsidP="00D85D9D">
      <w:r>
        <w:separator/>
      </w:r>
    </w:p>
  </w:endnote>
  <w:endnote w:type="continuationSeparator" w:id="0">
    <w:p w:rsidR="008B7A6E" w:rsidRDefault="008B7A6E" w:rsidP="00D85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5A" w:rsidRDefault="003E4CFF" w:rsidP="005565CD">
    <w:pPr>
      <w:pStyle w:val="a6"/>
      <w:framePr w:wrap="around" w:vAnchor="text" w:hAnchor="margin" w:xAlign="center" w:y="1"/>
      <w:rPr>
        <w:rStyle w:val="aa"/>
      </w:rPr>
    </w:pPr>
    <w:r>
      <w:rPr>
        <w:rStyle w:val="aa"/>
      </w:rPr>
      <w:fldChar w:fldCharType="begin"/>
    </w:r>
    <w:r w:rsidR="005E575A">
      <w:rPr>
        <w:rStyle w:val="aa"/>
      </w:rPr>
      <w:instrText xml:space="preserve">PAGE  </w:instrText>
    </w:r>
    <w:r>
      <w:rPr>
        <w:rStyle w:val="aa"/>
      </w:rPr>
      <w:fldChar w:fldCharType="end"/>
    </w:r>
  </w:p>
  <w:p w:rsidR="005E575A" w:rsidRDefault="005E575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5A" w:rsidRDefault="003E4CFF" w:rsidP="005565CD">
    <w:pPr>
      <w:pStyle w:val="a6"/>
      <w:framePr w:wrap="around" w:vAnchor="text" w:hAnchor="margin" w:xAlign="center" w:y="1"/>
      <w:rPr>
        <w:rStyle w:val="aa"/>
      </w:rPr>
    </w:pPr>
    <w:r>
      <w:rPr>
        <w:rStyle w:val="aa"/>
      </w:rPr>
      <w:fldChar w:fldCharType="begin"/>
    </w:r>
    <w:r w:rsidR="005E575A">
      <w:rPr>
        <w:rStyle w:val="aa"/>
      </w:rPr>
      <w:instrText xml:space="preserve">PAGE  </w:instrText>
    </w:r>
    <w:r>
      <w:rPr>
        <w:rStyle w:val="aa"/>
      </w:rPr>
      <w:fldChar w:fldCharType="separate"/>
    </w:r>
    <w:r w:rsidR="00841513">
      <w:rPr>
        <w:rStyle w:val="aa"/>
        <w:noProof/>
      </w:rPr>
      <w:t>2</w:t>
    </w:r>
    <w:r>
      <w:rPr>
        <w:rStyle w:val="aa"/>
      </w:rPr>
      <w:fldChar w:fldCharType="end"/>
    </w:r>
  </w:p>
  <w:p w:rsidR="005E575A" w:rsidRDefault="005E57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6E" w:rsidRDefault="008B7A6E" w:rsidP="00D85D9D">
      <w:r>
        <w:separator/>
      </w:r>
    </w:p>
  </w:footnote>
  <w:footnote w:type="continuationSeparator" w:id="0">
    <w:p w:rsidR="008B7A6E" w:rsidRDefault="008B7A6E" w:rsidP="00D85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69F"/>
    <w:multiLevelType w:val="hybridMultilevel"/>
    <w:tmpl w:val="E32A8006"/>
    <w:lvl w:ilvl="0" w:tplc="E376E7D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D702FA7"/>
    <w:multiLevelType w:val="hybridMultilevel"/>
    <w:tmpl w:val="3CF4C620"/>
    <w:lvl w:ilvl="0" w:tplc="2F52AA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BBD21BD"/>
    <w:multiLevelType w:val="hybridMultilevel"/>
    <w:tmpl w:val="A68CF28A"/>
    <w:lvl w:ilvl="0" w:tplc="D1400DE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7EE6F5D"/>
    <w:multiLevelType w:val="hybridMultilevel"/>
    <w:tmpl w:val="135CED8C"/>
    <w:lvl w:ilvl="0" w:tplc="AA9A429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4592D33"/>
    <w:multiLevelType w:val="hybridMultilevel"/>
    <w:tmpl w:val="334AF4DC"/>
    <w:lvl w:ilvl="0" w:tplc="62EA3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767A0C"/>
    <w:multiLevelType w:val="hybridMultilevel"/>
    <w:tmpl w:val="F4BEDC88"/>
    <w:lvl w:ilvl="0" w:tplc="637ADA9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7A72FDE"/>
    <w:multiLevelType w:val="hybridMultilevel"/>
    <w:tmpl w:val="A4B67E82"/>
    <w:lvl w:ilvl="0" w:tplc="0794F99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C38"/>
    <w:rsid w:val="000A0549"/>
    <w:rsid w:val="000A1E0E"/>
    <w:rsid w:val="000A204D"/>
    <w:rsid w:val="000A6942"/>
    <w:rsid w:val="000B5ED1"/>
    <w:rsid w:val="00106F0D"/>
    <w:rsid w:val="0014349A"/>
    <w:rsid w:val="00156DC5"/>
    <w:rsid w:val="0016675C"/>
    <w:rsid w:val="001C1BFA"/>
    <w:rsid w:val="001E1D96"/>
    <w:rsid w:val="001E5A50"/>
    <w:rsid w:val="00210306"/>
    <w:rsid w:val="002115E4"/>
    <w:rsid w:val="00264989"/>
    <w:rsid w:val="00295F1D"/>
    <w:rsid w:val="002A6B5B"/>
    <w:rsid w:val="002D2A1D"/>
    <w:rsid w:val="002D4317"/>
    <w:rsid w:val="002D4F23"/>
    <w:rsid w:val="002D6F7F"/>
    <w:rsid w:val="003025C7"/>
    <w:rsid w:val="00303BC3"/>
    <w:rsid w:val="003108BF"/>
    <w:rsid w:val="0033114D"/>
    <w:rsid w:val="003717FC"/>
    <w:rsid w:val="003A7E62"/>
    <w:rsid w:val="003B296B"/>
    <w:rsid w:val="003B47B3"/>
    <w:rsid w:val="003C245E"/>
    <w:rsid w:val="003D4573"/>
    <w:rsid w:val="003E4CFF"/>
    <w:rsid w:val="003E5362"/>
    <w:rsid w:val="003F1CB2"/>
    <w:rsid w:val="004038B5"/>
    <w:rsid w:val="004307C9"/>
    <w:rsid w:val="0043681B"/>
    <w:rsid w:val="0048566B"/>
    <w:rsid w:val="00495C38"/>
    <w:rsid w:val="004B5E50"/>
    <w:rsid w:val="004B7460"/>
    <w:rsid w:val="004F0A93"/>
    <w:rsid w:val="00542349"/>
    <w:rsid w:val="005469BE"/>
    <w:rsid w:val="005565CD"/>
    <w:rsid w:val="005707F3"/>
    <w:rsid w:val="00585D65"/>
    <w:rsid w:val="0058609F"/>
    <w:rsid w:val="005C4B63"/>
    <w:rsid w:val="005D2E25"/>
    <w:rsid w:val="005E575A"/>
    <w:rsid w:val="005F7CCE"/>
    <w:rsid w:val="006006B2"/>
    <w:rsid w:val="00621BCF"/>
    <w:rsid w:val="00645255"/>
    <w:rsid w:val="00647739"/>
    <w:rsid w:val="00647F60"/>
    <w:rsid w:val="00654A1C"/>
    <w:rsid w:val="006A5BA0"/>
    <w:rsid w:val="006F08D7"/>
    <w:rsid w:val="006F79BF"/>
    <w:rsid w:val="00717D1C"/>
    <w:rsid w:val="007250EC"/>
    <w:rsid w:val="00772B6C"/>
    <w:rsid w:val="00782E7C"/>
    <w:rsid w:val="00795102"/>
    <w:rsid w:val="007A7FC8"/>
    <w:rsid w:val="007C6095"/>
    <w:rsid w:val="007D3D7C"/>
    <w:rsid w:val="007E52C4"/>
    <w:rsid w:val="00812021"/>
    <w:rsid w:val="00813F20"/>
    <w:rsid w:val="00817D0E"/>
    <w:rsid w:val="00841513"/>
    <w:rsid w:val="0089213C"/>
    <w:rsid w:val="00895230"/>
    <w:rsid w:val="008B0EDA"/>
    <w:rsid w:val="008B3982"/>
    <w:rsid w:val="008B7A6E"/>
    <w:rsid w:val="00944EDC"/>
    <w:rsid w:val="00964D4F"/>
    <w:rsid w:val="0097148B"/>
    <w:rsid w:val="00977856"/>
    <w:rsid w:val="00980807"/>
    <w:rsid w:val="009A2D2C"/>
    <w:rsid w:val="009A3E5F"/>
    <w:rsid w:val="009A77A4"/>
    <w:rsid w:val="009D2560"/>
    <w:rsid w:val="009D3C67"/>
    <w:rsid w:val="009F5977"/>
    <w:rsid w:val="00A06600"/>
    <w:rsid w:val="00A558AB"/>
    <w:rsid w:val="00A73D25"/>
    <w:rsid w:val="00A74028"/>
    <w:rsid w:val="00A92188"/>
    <w:rsid w:val="00AA4608"/>
    <w:rsid w:val="00AB4B8C"/>
    <w:rsid w:val="00AB7947"/>
    <w:rsid w:val="00AD7A1E"/>
    <w:rsid w:val="00AF4923"/>
    <w:rsid w:val="00AF583C"/>
    <w:rsid w:val="00AF624F"/>
    <w:rsid w:val="00B1218C"/>
    <w:rsid w:val="00B3384E"/>
    <w:rsid w:val="00B47CC9"/>
    <w:rsid w:val="00B651D6"/>
    <w:rsid w:val="00B70CEE"/>
    <w:rsid w:val="00BA1184"/>
    <w:rsid w:val="00BA4B3E"/>
    <w:rsid w:val="00BB383A"/>
    <w:rsid w:val="00BC6F39"/>
    <w:rsid w:val="00C27AC6"/>
    <w:rsid w:val="00C37A5C"/>
    <w:rsid w:val="00C61E62"/>
    <w:rsid w:val="00C93239"/>
    <w:rsid w:val="00CA1563"/>
    <w:rsid w:val="00CB004B"/>
    <w:rsid w:val="00CE184C"/>
    <w:rsid w:val="00CF7BB9"/>
    <w:rsid w:val="00D077CD"/>
    <w:rsid w:val="00D416AE"/>
    <w:rsid w:val="00D85D9D"/>
    <w:rsid w:val="00DA4B73"/>
    <w:rsid w:val="00DC6B5E"/>
    <w:rsid w:val="00DC791B"/>
    <w:rsid w:val="00DD05EE"/>
    <w:rsid w:val="00DD3D78"/>
    <w:rsid w:val="00DE62A4"/>
    <w:rsid w:val="00E11C71"/>
    <w:rsid w:val="00E331E3"/>
    <w:rsid w:val="00E453C1"/>
    <w:rsid w:val="00E7762F"/>
    <w:rsid w:val="00E84E5B"/>
    <w:rsid w:val="00EA49F0"/>
    <w:rsid w:val="00EC629E"/>
    <w:rsid w:val="00EE1A23"/>
    <w:rsid w:val="00EF5211"/>
    <w:rsid w:val="00F156FA"/>
    <w:rsid w:val="00F643C4"/>
    <w:rsid w:val="00F95C00"/>
    <w:rsid w:val="00F970DB"/>
    <w:rsid w:val="00FB468E"/>
    <w:rsid w:val="00FC26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5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85D65"/>
    <w:rPr>
      <w:rFonts w:cs="Times New Roman"/>
      <w:color w:val="0000FF"/>
      <w:u w:val="single"/>
    </w:rPr>
  </w:style>
  <w:style w:type="paragraph" w:styleId="a5">
    <w:name w:val="header"/>
    <w:basedOn w:val="a"/>
    <w:link w:val="Char"/>
    <w:uiPriority w:val="99"/>
    <w:rsid w:val="00D85D9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D85D9D"/>
    <w:rPr>
      <w:rFonts w:cs="Times New Roman"/>
      <w:sz w:val="18"/>
      <w:szCs w:val="18"/>
    </w:rPr>
  </w:style>
  <w:style w:type="paragraph" w:styleId="a6">
    <w:name w:val="footer"/>
    <w:basedOn w:val="a"/>
    <w:link w:val="Char0"/>
    <w:uiPriority w:val="99"/>
    <w:rsid w:val="00D85D9D"/>
    <w:pPr>
      <w:tabs>
        <w:tab w:val="center" w:pos="4153"/>
        <w:tab w:val="right" w:pos="8306"/>
      </w:tabs>
      <w:snapToGrid w:val="0"/>
      <w:jc w:val="left"/>
    </w:pPr>
    <w:rPr>
      <w:sz w:val="18"/>
      <w:szCs w:val="18"/>
    </w:rPr>
  </w:style>
  <w:style w:type="character" w:customStyle="1" w:styleId="Char0">
    <w:name w:val="页脚 Char"/>
    <w:link w:val="a6"/>
    <w:uiPriority w:val="99"/>
    <w:locked/>
    <w:rsid w:val="00D85D9D"/>
    <w:rPr>
      <w:rFonts w:cs="Times New Roman"/>
      <w:sz w:val="18"/>
      <w:szCs w:val="18"/>
    </w:rPr>
  </w:style>
  <w:style w:type="character" w:styleId="a7">
    <w:name w:val="FollowedHyperlink"/>
    <w:uiPriority w:val="99"/>
    <w:semiHidden/>
    <w:rsid w:val="00DD3D78"/>
    <w:rPr>
      <w:rFonts w:cs="Times New Roman"/>
      <w:color w:val="800080"/>
      <w:u w:val="single"/>
    </w:rPr>
  </w:style>
  <w:style w:type="paragraph" w:styleId="a8">
    <w:name w:val="Balloon Text"/>
    <w:basedOn w:val="a"/>
    <w:link w:val="Char1"/>
    <w:uiPriority w:val="99"/>
    <w:semiHidden/>
    <w:rsid w:val="00210306"/>
    <w:rPr>
      <w:sz w:val="18"/>
      <w:szCs w:val="18"/>
    </w:rPr>
  </w:style>
  <w:style w:type="character" w:customStyle="1" w:styleId="Char1">
    <w:name w:val="批注框文本 Char"/>
    <w:link w:val="a8"/>
    <w:uiPriority w:val="99"/>
    <w:semiHidden/>
    <w:locked/>
    <w:rsid w:val="00210306"/>
    <w:rPr>
      <w:rFonts w:cs="Times New Roman"/>
      <w:sz w:val="18"/>
      <w:szCs w:val="18"/>
    </w:rPr>
  </w:style>
  <w:style w:type="paragraph" w:styleId="a9">
    <w:name w:val="List Paragraph"/>
    <w:basedOn w:val="a"/>
    <w:uiPriority w:val="99"/>
    <w:qFormat/>
    <w:rsid w:val="007250EC"/>
    <w:pPr>
      <w:ind w:firstLineChars="200" w:firstLine="420"/>
    </w:pPr>
  </w:style>
  <w:style w:type="character" w:styleId="aa">
    <w:name w:val="page number"/>
    <w:uiPriority w:val="99"/>
    <w:rsid w:val="00E7762F"/>
    <w:rPr>
      <w:rFonts w:cs="Times New Roman"/>
    </w:rPr>
  </w:style>
  <w:style w:type="paragraph" w:styleId="ab">
    <w:name w:val="Plain Text"/>
    <w:basedOn w:val="a"/>
    <w:link w:val="Char2"/>
    <w:uiPriority w:val="99"/>
    <w:unhideWhenUsed/>
    <w:rsid w:val="0097148B"/>
    <w:pPr>
      <w:jc w:val="left"/>
    </w:pPr>
    <w:rPr>
      <w:rFonts w:hAnsi="Courier New" w:cs="Courier New"/>
      <w:szCs w:val="21"/>
    </w:rPr>
  </w:style>
  <w:style w:type="character" w:customStyle="1" w:styleId="Char2">
    <w:name w:val="纯文本 Char"/>
    <w:basedOn w:val="a0"/>
    <w:link w:val="ab"/>
    <w:uiPriority w:val="99"/>
    <w:rsid w:val="0097148B"/>
    <w:rPr>
      <w:rFonts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585D65"/>
    <w:rPr>
      <w:rFonts w:cs="Times New Roman"/>
      <w:color w:val="0000FF"/>
      <w:u w:val="single"/>
    </w:rPr>
  </w:style>
  <w:style w:type="paragraph" w:styleId="a5">
    <w:name w:val="header"/>
    <w:basedOn w:val="a"/>
    <w:link w:val="Char"/>
    <w:uiPriority w:val="99"/>
    <w:rsid w:val="00D85D9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D85D9D"/>
    <w:rPr>
      <w:rFonts w:cs="Times New Roman"/>
      <w:sz w:val="18"/>
      <w:szCs w:val="18"/>
    </w:rPr>
  </w:style>
  <w:style w:type="paragraph" w:styleId="a6">
    <w:name w:val="footer"/>
    <w:basedOn w:val="a"/>
    <w:link w:val="Char0"/>
    <w:uiPriority w:val="99"/>
    <w:rsid w:val="00D85D9D"/>
    <w:pPr>
      <w:tabs>
        <w:tab w:val="center" w:pos="4153"/>
        <w:tab w:val="right" w:pos="8306"/>
      </w:tabs>
      <w:snapToGrid w:val="0"/>
      <w:jc w:val="left"/>
    </w:pPr>
    <w:rPr>
      <w:sz w:val="18"/>
      <w:szCs w:val="18"/>
    </w:rPr>
  </w:style>
  <w:style w:type="character" w:customStyle="1" w:styleId="Char0">
    <w:name w:val="页脚 Char"/>
    <w:link w:val="a6"/>
    <w:uiPriority w:val="99"/>
    <w:locked/>
    <w:rsid w:val="00D85D9D"/>
    <w:rPr>
      <w:rFonts w:cs="Times New Roman"/>
      <w:sz w:val="18"/>
      <w:szCs w:val="18"/>
    </w:rPr>
  </w:style>
  <w:style w:type="character" w:styleId="a7">
    <w:name w:val="FollowedHyperlink"/>
    <w:uiPriority w:val="99"/>
    <w:semiHidden/>
    <w:rsid w:val="00DD3D78"/>
    <w:rPr>
      <w:rFonts w:cs="Times New Roman"/>
      <w:color w:val="800080"/>
      <w:u w:val="single"/>
    </w:rPr>
  </w:style>
  <w:style w:type="paragraph" w:styleId="a8">
    <w:name w:val="Balloon Text"/>
    <w:basedOn w:val="a"/>
    <w:link w:val="Char1"/>
    <w:uiPriority w:val="99"/>
    <w:semiHidden/>
    <w:rsid w:val="00210306"/>
    <w:rPr>
      <w:sz w:val="18"/>
      <w:szCs w:val="18"/>
    </w:rPr>
  </w:style>
  <w:style w:type="character" w:customStyle="1" w:styleId="Char1">
    <w:name w:val="批注框文本 Char"/>
    <w:link w:val="a8"/>
    <w:uiPriority w:val="99"/>
    <w:semiHidden/>
    <w:locked/>
    <w:rsid w:val="00210306"/>
    <w:rPr>
      <w:rFonts w:cs="Times New Roman"/>
      <w:sz w:val="18"/>
      <w:szCs w:val="18"/>
    </w:rPr>
  </w:style>
  <w:style w:type="paragraph" w:styleId="a9">
    <w:name w:val="List Paragraph"/>
    <w:basedOn w:val="a"/>
    <w:uiPriority w:val="99"/>
    <w:qFormat/>
    <w:rsid w:val="007250EC"/>
    <w:pPr>
      <w:ind w:firstLineChars="200" w:firstLine="420"/>
    </w:pPr>
  </w:style>
  <w:style w:type="character" w:styleId="aa">
    <w:name w:val="page number"/>
    <w:uiPriority w:val="99"/>
    <w:rsid w:val="00E7762F"/>
    <w:rPr>
      <w:rFonts w:cs="Times New Roman"/>
    </w:rPr>
  </w:style>
</w:styles>
</file>

<file path=word/webSettings.xml><?xml version="1.0" encoding="utf-8"?>
<w:webSettings xmlns:r="http://schemas.openxmlformats.org/officeDocument/2006/relationships" xmlns:w="http://schemas.openxmlformats.org/wordprocessingml/2006/main">
  <w:divs>
    <w:div w:id="1217206632">
      <w:bodyDiv w:val="1"/>
      <w:marLeft w:val="0"/>
      <w:marRight w:val="0"/>
      <w:marTop w:val="0"/>
      <w:marBottom w:val="0"/>
      <w:divBdr>
        <w:top w:val="none" w:sz="0" w:space="0" w:color="auto"/>
        <w:left w:val="none" w:sz="0" w:space="0" w:color="auto"/>
        <w:bottom w:val="none" w:sz="0" w:space="0" w:color="auto"/>
        <w:right w:val="none" w:sz="0" w:space="0" w:color="auto"/>
      </w:divBdr>
      <w:divsChild>
        <w:div w:id="1572932427">
          <w:marLeft w:val="0"/>
          <w:marRight w:val="0"/>
          <w:marTop w:val="0"/>
          <w:marBottom w:val="0"/>
          <w:divBdr>
            <w:top w:val="none" w:sz="0" w:space="0" w:color="auto"/>
            <w:left w:val="none" w:sz="0" w:space="0" w:color="auto"/>
            <w:bottom w:val="none" w:sz="0" w:space="0" w:color="auto"/>
            <w:right w:val="none" w:sz="0" w:space="0" w:color="auto"/>
          </w:divBdr>
          <w:divsChild>
            <w:div w:id="595603812">
              <w:marLeft w:val="0"/>
              <w:marRight w:val="0"/>
              <w:marTop w:val="0"/>
              <w:marBottom w:val="0"/>
              <w:divBdr>
                <w:top w:val="none" w:sz="0" w:space="0" w:color="auto"/>
                <w:left w:val="none" w:sz="0" w:space="0" w:color="auto"/>
                <w:bottom w:val="none" w:sz="0" w:space="0" w:color="auto"/>
                <w:right w:val="none" w:sz="0" w:space="0" w:color="auto"/>
              </w:divBdr>
              <w:divsChild>
                <w:div w:id="1725521354">
                  <w:marLeft w:val="0"/>
                  <w:marRight w:val="0"/>
                  <w:marTop w:val="0"/>
                  <w:marBottom w:val="0"/>
                  <w:divBdr>
                    <w:top w:val="none" w:sz="0" w:space="0" w:color="auto"/>
                    <w:left w:val="none" w:sz="0" w:space="0" w:color="auto"/>
                    <w:bottom w:val="none" w:sz="0" w:space="0" w:color="auto"/>
                    <w:right w:val="none" w:sz="0" w:space="0" w:color="auto"/>
                  </w:divBdr>
                  <w:divsChild>
                    <w:div w:id="122121897">
                      <w:marLeft w:val="0"/>
                      <w:marRight w:val="0"/>
                      <w:marTop w:val="0"/>
                      <w:marBottom w:val="0"/>
                      <w:divBdr>
                        <w:top w:val="none" w:sz="0" w:space="0" w:color="auto"/>
                        <w:left w:val="none" w:sz="0" w:space="0" w:color="auto"/>
                        <w:bottom w:val="none" w:sz="0" w:space="0" w:color="auto"/>
                        <w:right w:val="none" w:sz="0" w:space="0" w:color="auto"/>
                      </w:divBdr>
                      <w:divsChild>
                        <w:div w:id="266935758">
                          <w:marLeft w:val="0"/>
                          <w:marRight w:val="0"/>
                          <w:marTop w:val="0"/>
                          <w:marBottom w:val="0"/>
                          <w:divBdr>
                            <w:top w:val="none" w:sz="0" w:space="0" w:color="auto"/>
                            <w:left w:val="none" w:sz="0" w:space="0" w:color="auto"/>
                            <w:bottom w:val="none" w:sz="0" w:space="0" w:color="auto"/>
                            <w:right w:val="none" w:sz="0" w:space="0" w:color="auto"/>
                          </w:divBdr>
                          <w:divsChild>
                            <w:div w:id="2880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张向荣</dc:creator>
  <cp:lastModifiedBy>Dell</cp:lastModifiedBy>
  <cp:revision>2</cp:revision>
  <dcterms:created xsi:type="dcterms:W3CDTF">2018-03-14T01:44:00Z</dcterms:created>
  <dcterms:modified xsi:type="dcterms:W3CDTF">2018-03-14T01:44:00Z</dcterms:modified>
</cp:coreProperties>
</file>