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DA" w:rsidRPr="00D55EA8" w:rsidRDefault="00D817DA" w:rsidP="00863784">
      <w:pPr>
        <w:pStyle w:val="a5"/>
        <w:shd w:val="clear" w:color="auto" w:fill="FCFCFC"/>
        <w:spacing w:before="240" w:beforeAutospacing="0" w:after="240" w:afterAutospacing="0" w:line="419" w:lineRule="atLeast"/>
        <w:rPr>
          <w:rFonts w:asciiTheme="minorEastAsia" w:eastAsiaTheme="minorEastAsia" w:hAnsiTheme="minorEastAsia"/>
          <w:color w:val="040404"/>
          <w:sz w:val="26"/>
          <w:szCs w:val="26"/>
        </w:rPr>
      </w:pPr>
      <w:r w:rsidRPr="00D55EA8">
        <w:rPr>
          <w:rStyle w:val="a6"/>
          <w:rFonts w:ascii="黑体" w:eastAsia="黑体" w:hAnsi="黑体" w:hint="eastAsia"/>
          <w:color w:val="040404"/>
          <w:sz w:val="32"/>
          <w:szCs w:val="32"/>
        </w:rPr>
        <w:t>2017年春季研究生毕业典礼暨学位授予仪式车辆安排</w:t>
      </w:r>
      <w:r>
        <w:rPr>
          <w:rFonts w:ascii="微软雅黑" w:eastAsia="微软雅黑" w:hAnsi="微软雅黑"/>
          <w:noProof/>
          <w:color w:val="040404"/>
          <w:sz w:val="26"/>
          <w:szCs w:val="26"/>
        </w:rPr>
        <w:drawing>
          <wp:inline distT="0" distB="0" distL="0" distR="0">
            <wp:extent cx="5776109" cy="6911439"/>
            <wp:effectExtent l="19050" t="0" r="0" b="0"/>
            <wp:docPr id="2" name="图片 1" descr="http://hqglc.zju.edu.cn/wescms/sys/filemanager/file.php?cmd=preview&amp;classify=0&amp;id=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qglc.zju.edu.cn/wescms/sys/filemanager/file.php?cmd=preview&amp;classify=0&amp;id=1147"/>
                    <pic:cNvPicPr>
                      <a:picLocks noChangeAspect="1" noChangeArrowheads="1"/>
                    </pic:cNvPicPr>
                  </pic:nvPicPr>
                  <pic:blipFill>
                    <a:blip r:embed="rId6"/>
                    <a:srcRect/>
                    <a:stretch>
                      <a:fillRect/>
                    </a:stretch>
                  </pic:blipFill>
                  <pic:spPr bwMode="auto">
                    <a:xfrm>
                      <a:off x="0" y="0"/>
                      <a:ext cx="5785477" cy="6922648"/>
                    </a:xfrm>
                    <a:prstGeom prst="rect">
                      <a:avLst/>
                    </a:prstGeom>
                    <a:noFill/>
                    <a:ln w="9525">
                      <a:noFill/>
                      <a:miter lim="800000"/>
                      <a:headEnd/>
                      <a:tailEnd/>
                    </a:ln>
                  </pic:spPr>
                </pic:pic>
              </a:graphicData>
            </a:graphic>
          </wp:inline>
        </w:drawing>
      </w:r>
      <w:r w:rsidRPr="00D55EA8">
        <w:rPr>
          <w:rFonts w:asciiTheme="minorEastAsia" w:eastAsiaTheme="minorEastAsia" w:hAnsiTheme="minorEastAsia" w:hint="eastAsia"/>
          <w:color w:val="040404"/>
          <w:sz w:val="22"/>
          <w:szCs w:val="22"/>
        </w:rPr>
        <w:t xml:space="preserve"> 注：毕业典礼暨授予仪式结束后由会议与交通服务中心负责现场返程安排，请相关单位予以协助。</w:t>
      </w:r>
    </w:p>
    <w:tbl>
      <w:tblPr>
        <w:tblpPr w:leftFromText="180" w:rightFromText="180" w:horzAnchor="margin" w:tblpY="842"/>
        <w:tblW w:w="8080" w:type="dxa"/>
        <w:tblLook w:val="04A0"/>
      </w:tblPr>
      <w:tblGrid>
        <w:gridCol w:w="3421"/>
        <w:gridCol w:w="993"/>
        <w:gridCol w:w="1134"/>
        <w:gridCol w:w="1275"/>
        <w:gridCol w:w="1257"/>
      </w:tblGrid>
      <w:tr w:rsidR="007A7B8D" w:rsidRPr="007A7B8D" w:rsidTr="00D55EA8">
        <w:trPr>
          <w:trHeight w:val="51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b/>
                <w:bCs/>
                <w:kern w:val="0"/>
                <w:sz w:val="24"/>
                <w:szCs w:val="24"/>
              </w:rPr>
            </w:pPr>
            <w:r w:rsidRPr="007A7B8D">
              <w:rPr>
                <w:rFonts w:asciiTheme="minorEastAsia" w:hAnsiTheme="minorEastAsia" w:cs="宋体" w:hint="eastAsia"/>
                <w:b/>
                <w:bCs/>
                <w:kern w:val="0"/>
                <w:sz w:val="24"/>
                <w:szCs w:val="24"/>
              </w:rPr>
              <w:lastRenderedPageBreak/>
              <w:t>院系名称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b/>
                <w:bCs/>
                <w:kern w:val="0"/>
                <w:sz w:val="24"/>
                <w:szCs w:val="24"/>
              </w:rPr>
            </w:pPr>
            <w:r w:rsidRPr="007A7B8D">
              <w:rPr>
                <w:rFonts w:asciiTheme="minorEastAsia" w:hAnsiTheme="minorEastAsia" w:cs="宋体" w:hint="eastAsia"/>
                <w:b/>
                <w:bCs/>
                <w:kern w:val="0"/>
                <w:sz w:val="24"/>
                <w:szCs w:val="24"/>
              </w:rPr>
              <w:t>人数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b/>
                <w:bCs/>
                <w:kern w:val="0"/>
                <w:sz w:val="24"/>
                <w:szCs w:val="24"/>
              </w:rPr>
            </w:pPr>
            <w:r w:rsidRPr="007A7B8D">
              <w:rPr>
                <w:rFonts w:asciiTheme="minorEastAsia" w:hAnsiTheme="minorEastAsia" w:cs="宋体" w:hint="eastAsia"/>
                <w:b/>
                <w:bCs/>
                <w:kern w:val="0"/>
                <w:sz w:val="24"/>
                <w:szCs w:val="24"/>
              </w:rPr>
              <w:t>校区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b/>
                <w:bCs/>
                <w:kern w:val="0"/>
                <w:sz w:val="24"/>
                <w:szCs w:val="24"/>
              </w:rPr>
            </w:pPr>
            <w:r w:rsidRPr="007A7B8D">
              <w:rPr>
                <w:rFonts w:asciiTheme="minorEastAsia" w:hAnsiTheme="minorEastAsia" w:cs="宋体" w:hint="eastAsia"/>
                <w:b/>
                <w:bCs/>
                <w:kern w:val="0"/>
                <w:sz w:val="24"/>
                <w:szCs w:val="24"/>
              </w:rPr>
              <w:t>车辆数</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b/>
                <w:bCs/>
                <w:kern w:val="0"/>
                <w:sz w:val="24"/>
                <w:szCs w:val="24"/>
              </w:rPr>
            </w:pPr>
            <w:r w:rsidRPr="007A7B8D">
              <w:rPr>
                <w:rFonts w:asciiTheme="minorEastAsia" w:hAnsiTheme="minorEastAsia" w:cs="宋体" w:hint="eastAsia"/>
                <w:b/>
                <w:bCs/>
                <w:kern w:val="0"/>
                <w:sz w:val="24"/>
                <w:szCs w:val="24"/>
              </w:rPr>
              <w:t>车辆编号</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化学系</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1</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1</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地球科学学院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数学科学学院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3</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2-4</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物理学系</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电气工程学院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167</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航空航天学院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4</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5-8</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机械工程学院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213</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color w:val="000000"/>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材料科学与工程学院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c>
          <w:tcPr>
            <w:tcW w:w="1257"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9</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能源工程学院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126</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2</w:t>
            </w:r>
          </w:p>
        </w:tc>
        <w:tc>
          <w:tcPr>
            <w:tcW w:w="1257"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10-11</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化学工程与生物工程学院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c>
          <w:tcPr>
            <w:tcW w:w="1257"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12</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高分子科学与工程学系</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5</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13-17</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计算机科学与技术学院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268</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光电科学与工程学院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c>
          <w:tcPr>
            <w:tcW w:w="1257"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18</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信息与电子工程学院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101</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5</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19-23</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控制科学与工程学院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101</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生物医学工程与仪器科学学院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75</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经济学院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玉泉</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心理与行为科学系</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西溪</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人文学院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西溪</w:t>
            </w:r>
          </w:p>
        </w:tc>
        <w:tc>
          <w:tcPr>
            <w:tcW w:w="1275"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7A7B8D" w:rsidRPr="007A7B8D" w:rsidRDefault="007A7B8D" w:rsidP="00D55EA8">
            <w:pPr>
              <w:widowControl/>
              <w:jc w:val="left"/>
              <w:rPr>
                <w:rFonts w:asciiTheme="minorEastAsia" w:hAnsiTheme="minorEastAsia" w:cs="宋体"/>
                <w:kern w:val="0"/>
                <w:sz w:val="24"/>
                <w:szCs w:val="24"/>
              </w:rPr>
            </w:pP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医学院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华家池</w:t>
            </w:r>
          </w:p>
        </w:tc>
        <w:tc>
          <w:tcPr>
            <w:tcW w:w="1275"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c>
          <w:tcPr>
            <w:tcW w:w="1257"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1</w:t>
            </w:r>
          </w:p>
        </w:tc>
      </w:tr>
      <w:tr w:rsidR="007A7B8D" w:rsidRPr="007A7B8D" w:rsidTr="00D55EA8">
        <w:trPr>
          <w:trHeight w:val="510"/>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海洋学院</w:t>
            </w:r>
          </w:p>
        </w:tc>
        <w:tc>
          <w:tcPr>
            <w:tcW w:w="993"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kern w:val="0"/>
                <w:sz w:val="24"/>
                <w:szCs w:val="24"/>
              </w:rPr>
            </w:pPr>
            <w:r w:rsidRPr="007A7B8D">
              <w:rPr>
                <w:rFonts w:asciiTheme="minorEastAsia" w:hAnsiTheme="minorEastAsia" w:cs="宋体" w:hint="eastAsia"/>
                <w:kern w:val="0"/>
                <w:sz w:val="24"/>
                <w:szCs w:val="24"/>
              </w:rPr>
              <w:t>舟山</w:t>
            </w:r>
          </w:p>
        </w:tc>
        <w:tc>
          <w:tcPr>
            <w:tcW w:w="1275"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2</w:t>
            </w:r>
          </w:p>
        </w:tc>
        <w:tc>
          <w:tcPr>
            <w:tcW w:w="1257" w:type="dxa"/>
            <w:tcBorders>
              <w:top w:val="nil"/>
              <w:left w:val="nil"/>
              <w:bottom w:val="single" w:sz="4" w:space="0" w:color="auto"/>
              <w:right w:val="single" w:sz="4" w:space="0" w:color="auto"/>
            </w:tcBorders>
            <w:shd w:val="clear" w:color="auto" w:fill="auto"/>
            <w:noWrap/>
            <w:vAlign w:val="center"/>
            <w:hideMark/>
          </w:tcPr>
          <w:p w:rsidR="007A7B8D" w:rsidRPr="007A7B8D" w:rsidRDefault="007A7B8D" w:rsidP="00D55EA8">
            <w:pPr>
              <w:widowControl/>
              <w:jc w:val="center"/>
              <w:rPr>
                <w:rFonts w:asciiTheme="minorEastAsia" w:hAnsiTheme="minorEastAsia" w:cs="宋体"/>
                <w:color w:val="000000"/>
                <w:kern w:val="0"/>
                <w:sz w:val="24"/>
                <w:szCs w:val="24"/>
              </w:rPr>
            </w:pPr>
            <w:r w:rsidRPr="007A7B8D">
              <w:rPr>
                <w:rFonts w:asciiTheme="minorEastAsia" w:hAnsiTheme="minorEastAsia" w:cs="宋体" w:hint="eastAsia"/>
                <w:color w:val="000000"/>
                <w:kern w:val="0"/>
                <w:sz w:val="24"/>
                <w:szCs w:val="24"/>
              </w:rPr>
              <w:t>1-2</w:t>
            </w:r>
          </w:p>
        </w:tc>
      </w:tr>
    </w:tbl>
    <w:p w:rsidR="00D55EA8" w:rsidRPr="00D55EA8" w:rsidRDefault="00D55EA8" w:rsidP="00D55EA8">
      <w:pPr>
        <w:jc w:val="center"/>
        <w:rPr>
          <w:rFonts w:asciiTheme="minorEastAsia" w:hAnsiTheme="minorEastAsia"/>
          <w:b/>
          <w:bCs/>
          <w:sz w:val="30"/>
          <w:szCs w:val="30"/>
        </w:rPr>
      </w:pPr>
      <w:r w:rsidRPr="00D55EA8">
        <w:rPr>
          <w:rFonts w:asciiTheme="minorEastAsia" w:hAnsiTheme="minorEastAsia" w:hint="eastAsia"/>
          <w:b/>
          <w:bCs/>
          <w:sz w:val="30"/>
          <w:szCs w:val="30"/>
        </w:rPr>
        <w:t>各校区车辆分配表</w:t>
      </w:r>
    </w:p>
    <w:p w:rsidR="00D55EA8" w:rsidRDefault="00D55EA8" w:rsidP="000C7459">
      <w:pPr>
        <w:rPr>
          <w:rFonts w:asciiTheme="minorEastAsia" w:hAnsiTheme="minorEastAsia" w:hint="eastAsia"/>
          <w:sz w:val="22"/>
        </w:rPr>
      </w:pPr>
      <w:r w:rsidRPr="00D55EA8">
        <w:rPr>
          <w:rFonts w:asciiTheme="minorEastAsia" w:hAnsiTheme="minorEastAsia" w:hint="eastAsia"/>
          <w:sz w:val="22"/>
        </w:rPr>
        <w:t>注：1</w:t>
      </w:r>
      <w:r>
        <w:rPr>
          <w:rFonts w:asciiTheme="minorEastAsia" w:hAnsiTheme="minorEastAsia" w:hint="eastAsia"/>
          <w:sz w:val="22"/>
        </w:rPr>
        <w:t>.</w:t>
      </w:r>
      <w:r w:rsidRPr="00D55EA8">
        <w:rPr>
          <w:rFonts w:asciiTheme="minorEastAsia" w:hAnsiTheme="minorEastAsia" w:hint="eastAsia"/>
          <w:sz w:val="22"/>
        </w:rPr>
        <w:t>前往紫金港时请各院系组织学生提前候车并按车辆编号乘坐，如个别车辆满员，可就近上其他</w:t>
      </w:r>
      <w:r w:rsidR="000C7459">
        <w:rPr>
          <w:rFonts w:asciiTheme="minorEastAsia" w:hAnsiTheme="minorEastAsia" w:hint="eastAsia"/>
          <w:sz w:val="22"/>
        </w:rPr>
        <w:t>；返回时不需按编号乘坐，</w:t>
      </w:r>
      <w:r w:rsidRPr="00D55EA8">
        <w:rPr>
          <w:rFonts w:asciiTheme="minorEastAsia" w:hAnsiTheme="minorEastAsia" w:hint="eastAsia"/>
          <w:sz w:val="22"/>
        </w:rPr>
        <w:t>注意查看校区标签，服从现场工作人员调度，满员发车</w:t>
      </w:r>
      <w:r w:rsidR="000C7459">
        <w:rPr>
          <w:rFonts w:asciiTheme="minorEastAsia" w:hAnsiTheme="minorEastAsia" w:hint="eastAsia"/>
          <w:sz w:val="22"/>
        </w:rPr>
        <w:t>；</w:t>
      </w:r>
      <w:r w:rsidRPr="00D55EA8">
        <w:rPr>
          <w:rFonts w:asciiTheme="minorEastAsia" w:hAnsiTheme="minorEastAsia" w:hint="eastAsia"/>
          <w:sz w:val="22"/>
        </w:rPr>
        <w:t>请各院系做好学生组织工作，注意上下车安全。</w:t>
      </w:r>
    </w:p>
    <w:p w:rsidR="000C7459" w:rsidRPr="00D55EA8" w:rsidRDefault="000C7459" w:rsidP="000C7459">
      <w:pPr>
        <w:rPr>
          <w:rFonts w:asciiTheme="minorEastAsia" w:hAnsiTheme="minorEastAsia"/>
          <w:sz w:val="22"/>
        </w:rPr>
      </w:pPr>
      <w:r>
        <w:rPr>
          <w:rFonts w:asciiTheme="minorEastAsia" w:hAnsiTheme="minorEastAsia" w:hint="eastAsia"/>
          <w:sz w:val="22"/>
        </w:rPr>
        <w:t>2.</w:t>
      </w:r>
      <w:r w:rsidRPr="000C7459">
        <w:rPr>
          <w:rFonts w:asciiTheme="minorEastAsia" w:hAnsiTheme="minorEastAsia" w:hint="eastAsia"/>
          <w:sz w:val="22"/>
        </w:rPr>
        <w:t>玉泉校区车辆预计停靠点，编号1号—10号车停靠8舍至永谦小剧场路段，11号—23号车停靠永谦小剧场至土木科技馆路段。</w:t>
      </w:r>
    </w:p>
    <w:sectPr w:rsidR="000C7459" w:rsidRPr="00D55EA8" w:rsidSect="008A2A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9CA" w:rsidRDefault="00BB49CA" w:rsidP="00D817DA">
      <w:r>
        <w:separator/>
      </w:r>
    </w:p>
  </w:endnote>
  <w:endnote w:type="continuationSeparator" w:id="1">
    <w:p w:rsidR="00BB49CA" w:rsidRDefault="00BB49CA" w:rsidP="00D81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9CA" w:rsidRDefault="00BB49CA" w:rsidP="00D817DA">
      <w:r>
        <w:separator/>
      </w:r>
    </w:p>
  </w:footnote>
  <w:footnote w:type="continuationSeparator" w:id="1">
    <w:p w:rsidR="00BB49CA" w:rsidRDefault="00BB49CA" w:rsidP="00D81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7DA"/>
    <w:rsid w:val="000165B4"/>
    <w:rsid w:val="000C7459"/>
    <w:rsid w:val="0032615B"/>
    <w:rsid w:val="007A7B8D"/>
    <w:rsid w:val="00863784"/>
    <w:rsid w:val="008A2A7B"/>
    <w:rsid w:val="008F109A"/>
    <w:rsid w:val="00904AD8"/>
    <w:rsid w:val="00BB49CA"/>
    <w:rsid w:val="00C21C7B"/>
    <w:rsid w:val="00D55EA8"/>
    <w:rsid w:val="00D817DA"/>
    <w:rsid w:val="00E53838"/>
    <w:rsid w:val="00F3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7DA"/>
    <w:rPr>
      <w:sz w:val="18"/>
      <w:szCs w:val="18"/>
    </w:rPr>
  </w:style>
  <w:style w:type="paragraph" w:styleId="a4">
    <w:name w:val="footer"/>
    <w:basedOn w:val="a"/>
    <w:link w:val="Char0"/>
    <w:uiPriority w:val="99"/>
    <w:semiHidden/>
    <w:unhideWhenUsed/>
    <w:rsid w:val="00D817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7DA"/>
    <w:rPr>
      <w:sz w:val="18"/>
      <w:szCs w:val="18"/>
    </w:rPr>
  </w:style>
  <w:style w:type="paragraph" w:styleId="a5">
    <w:name w:val="Normal (Web)"/>
    <w:basedOn w:val="a"/>
    <w:uiPriority w:val="99"/>
    <w:semiHidden/>
    <w:unhideWhenUsed/>
    <w:rsid w:val="00D817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817DA"/>
    <w:rPr>
      <w:b/>
      <w:bCs/>
    </w:rPr>
  </w:style>
  <w:style w:type="paragraph" w:styleId="a7">
    <w:name w:val="Balloon Text"/>
    <w:basedOn w:val="a"/>
    <w:link w:val="Char1"/>
    <w:uiPriority w:val="99"/>
    <w:semiHidden/>
    <w:unhideWhenUsed/>
    <w:rsid w:val="00D817DA"/>
    <w:rPr>
      <w:sz w:val="18"/>
      <w:szCs w:val="18"/>
    </w:rPr>
  </w:style>
  <w:style w:type="character" w:customStyle="1" w:styleId="Char1">
    <w:name w:val="批注框文本 Char"/>
    <w:basedOn w:val="a0"/>
    <w:link w:val="a7"/>
    <w:uiPriority w:val="99"/>
    <w:semiHidden/>
    <w:rsid w:val="00D817DA"/>
    <w:rPr>
      <w:sz w:val="18"/>
      <w:szCs w:val="18"/>
    </w:rPr>
  </w:style>
</w:styles>
</file>

<file path=word/webSettings.xml><?xml version="1.0" encoding="utf-8"?>
<w:webSettings xmlns:r="http://schemas.openxmlformats.org/officeDocument/2006/relationships" xmlns:w="http://schemas.openxmlformats.org/wordprocessingml/2006/main">
  <w:divs>
    <w:div w:id="629751708">
      <w:bodyDiv w:val="1"/>
      <w:marLeft w:val="0"/>
      <w:marRight w:val="0"/>
      <w:marTop w:val="0"/>
      <w:marBottom w:val="0"/>
      <w:divBdr>
        <w:top w:val="none" w:sz="0" w:space="0" w:color="auto"/>
        <w:left w:val="none" w:sz="0" w:space="0" w:color="auto"/>
        <w:bottom w:val="none" w:sz="0" w:space="0" w:color="auto"/>
        <w:right w:val="none" w:sz="0" w:space="0" w:color="auto"/>
      </w:divBdr>
    </w:div>
    <w:div w:id="20463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马君雅</dc:creator>
  <cp:keywords/>
  <dc:description/>
  <cp:lastModifiedBy>马君雅</cp:lastModifiedBy>
  <cp:revision>5</cp:revision>
  <dcterms:created xsi:type="dcterms:W3CDTF">2017-03-27T07:17:00Z</dcterms:created>
  <dcterms:modified xsi:type="dcterms:W3CDTF">2017-03-27T09:12:00Z</dcterms:modified>
</cp:coreProperties>
</file>